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D0" w:rsidRPr="00561FD0" w:rsidRDefault="00561FD0" w:rsidP="00561FD0">
      <w:pPr>
        <w:spacing w:after="86" w:line="372" w:lineRule="auto"/>
        <w:ind w:right="-1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61FD0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ПУБЛИЧНЫЙ ДОКЛАД </w:t>
      </w:r>
    </w:p>
    <w:p w:rsidR="00561FD0" w:rsidRPr="00561FD0" w:rsidRDefault="00561FD0" w:rsidP="008E0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директора </w:t>
      </w: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E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КГБОУ НПО «Профессиональное училище №78»</w:t>
      </w:r>
    </w:p>
    <w:p w:rsidR="00561FD0" w:rsidRPr="00561FD0" w:rsidRDefault="00561FD0" w:rsidP="008E074F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E0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А.В.Шульц </w:t>
      </w: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2011-2012 учебный год</w:t>
      </w:r>
    </w:p>
    <w:p w:rsidR="00E92B41" w:rsidRDefault="00E92B41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E92B41" w:rsidRDefault="00E92B41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E92B41" w:rsidRDefault="00E92B41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E92B41" w:rsidRDefault="00E92B41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E92B41" w:rsidRDefault="00E92B41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561FD0" w:rsidRPr="00561FD0" w:rsidRDefault="00561FD0" w:rsidP="00561FD0">
      <w:pPr>
        <w:spacing w:after="0" w:line="372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561FD0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Реализация ФГОС 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НПО</w:t>
      </w:r>
      <w:r w:rsidRPr="00561FD0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</w:t>
      </w:r>
      <w:r w:rsidRPr="00561FD0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br/>
        <w:t xml:space="preserve">важная инновационная составляющая модернизации образовательной среды 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училища</w:t>
      </w:r>
    </w:p>
    <w:p w:rsidR="00E92B41" w:rsidRDefault="00E92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1FD0" w:rsidRPr="00561FD0" w:rsidRDefault="00561FD0" w:rsidP="00561FD0">
      <w:pPr>
        <w:spacing w:after="0" w:line="372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ВВЕДЕНИЕ</w:t>
      </w:r>
    </w:p>
    <w:p w:rsidR="00561FD0" w:rsidRPr="00561FD0" w:rsidRDefault="00561FD0" w:rsidP="007D2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Публичный доклад за 2011–2012 учебный год содержит информацию об основных результатах деятельности педагогического коллектива и проблемах образовательного учреждения.</w:t>
      </w:r>
    </w:p>
    <w:p w:rsidR="00561FD0" w:rsidRPr="00561FD0" w:rsidRDefault="00561FD0" w:rsidP="007D2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доклада адресуется, прежде всего, родителям</w:t>
      </w:r>
      <w:r w:rsidR="007D2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выпускникам школ</w:t>
      </w: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выбирающим </w:t>
      </w:r>
      <w:r w:rsidR="007D2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образовательное учреждение и профессию</w:t>
      </w: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Прочитав его, они смогут ознакомиться с укладом и традициями нашего учреждения, условиями обучения и воспитания. Приведенные в докладе данные о качестве и доступности образования, деятельности </w:t>
      </w:r>
      <w:r w:rsidR="007D2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училища</w:t>
      </w:r>
      <w:r w:rsidRPr="0056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позволят адекватно оценить достижения и проблемы; познакомиться с приоритетными направлениями развития образовательного учреждения. </w:t>
      </w:r>
    </w:p>
    <w:p w:rsidR="007D21CA" w:rsidRDefault="007D21CA" w:rsidP="002F2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EFA" w:rsidRDefault="00C55EFA" w:rsidP="002F2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4F">
        <w:rPr>
          <w:rFonts w:ascii="Times New Roman" w:hAnsi="Times New Roman" w:cs="Times New Roman"/>
          <w:b/>
          <w:sz w:val="24"/>
          <w:szCs w:val="24"/>
        </w:rPr>
        <w:t>Анализ работы КГБОУ НПО «Профес</w:t>
      </w:r>
      <w:r w:rsidR="00FF2259">
        <w:rPr>
          <w:rFonts w:ascii="Times New Roman" w:hAnsi="Times New Roman" w:cs="Times New Roman"/>
          <w:b/>
          <w:sz w:val="24"/>
          <w:szCs w:val="24"/>
        </w:rPr>
        <w:t>сиональное училище № 78» за 2011</w:t>
      </w:r>
      <w:r w:rsidRPr="002F214F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FF2259">
        <w:rPr>
          <w:rFonts w:ascii="Times New Roman" w:hAnsi="Times New Roman" w:cs="Times New Roman"/>
          <w:b/>
          <w:sz w:val="24"/>
          <w:szCs w:val="24"/>
        </w:rPr>
        <w:t>2</w:t>
      </w:r>
      <w:r w:rsidRPr="002F21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92B4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F2259">
        <w:rPr>
          <w:rFonts w:ascii="Times New Roman" w:hAnsi="Times New Roman" w:cs="Times New Roman"/>
          <w:b/>
          <w:sz w:val="24"/>
          <w:szCs w:val="24"/>
        </w:rPr>
        <w:t xml:space="preserve"> задачи на 2012</w:t>
      </w:r>
      <w:r w:rsidR="00D579D0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FF2259">
        <w:rPr>
          <w:rFonts w:ascii="Times New Roman" w:hAnsi="Times New Roman" w:cs="Times New Roman"/>
          <w:b/>
          <w:sz w:val="24"/>
          <w:szCs w:val="24"/>
        </w:rPr>
        <w:t>3</w:t>
      </w:r>
      <w:r w:rsidR="00D579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2F214F">
        <w:rPr>
          <w:rFonts w:ascii="Times New Roman" w:hAnsi="Times New Roman" w:cs="Times New Roman"/>
          <w:b/>
          <w:sz w:val="24"/>
          <w:szCs w:val="24"/>
        </w:rPr>
        <w:t>.</w:t>
      </w:r>
    </w:p>
    <w:p w:rsidR="002F214F" w:rsidRPr="00F811D4" w:rsidRDefault="00D579D0" w:rsidP="00D579D0">
      <w:pPr>
        <w:pStyle w:val="a8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Нормативно – правовое обеспечение деятельности</w:t>
      </w:r>
    </w:p>
    <w:p w:rsidR="00D579D0" w:rsidRDefault="00D579D0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Сделано:</w:t>
      </w:r>
    </w:p>
    <w:p w:rsidR="00D579D0" w:rsidRDefault="00D579D0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A6A" w:rsidRPr="002F214F" w:rsidRDefault="00C55EFA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- Изучены материалы по ФГОС</w:t>
      </w:r>
      <w:r w:rsidR="00CF7A6A" w:rsidRPr="002F214F">
        <w:rPr>
          <w:rFonts w:ascii="Times New Roman" w:hAnsi="Times New Roman" w:cs="Times New Roman"/>
          <w:sz w:val="24"/>
          <w:szCs w:val="24"/>
        </w:rPr>
        <w:t>;</w:t>
      </w:r>
    </w:p>
    <w:p w:rsidR="00C55EFA" w:rsidRPr="002F214F" w:rsidRDefault="00CF7A6A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- В соответствии с ФГОС  </w:t>
      </w:r>
      <w:r w:rsidR="00C55EFA" w:rsidRPr="002F214F">
        <w:rPr>
          <w:rFonts w:ascii="Times New Roman" w:hAnsi="Times New Roman" w:cs="Times New Roman"/>
          <w:sz w:val="24"/>
          <w:szCs w:val="24"/>
        </w:rPr>
        <w:t>разработан</w:t>
      </w:r>
      <w:r w:rsidRPr="002F214F">
        <w:rPr>
          <w:rFonts w:ascii="Times New Roman" w:hAnsi="Times New Roman" w:cs="Times New Roman"/>
          <w:sz w:val="24"/>
          <w:szCs w:val="24"/>
        </w:rPr>
        <w:t xml:space="preserve">ы учебные планы </w:t>
      </w:r>
      <w:r w:rsidR="00C55EFA" w:rsidRPr="002F214F">
        <w:rPr>
          <w:rFonts w:ascii="Times New Roman" w:hAnsi="Times New Roman" w:cs="Times New Roman"/>
          <w:sz w:val="24"/>
          <w:szCs w:val="24"/>
        </w:rPr>
        <w:t xml:space="preserve"> по специальностям тракторист-машинист сельскохозяйственного производства, слесарь по ремонту сельскохозяйственных машин и оборудования, водитель автомобиля категории  ВС;</w:t>
      </w:r>
    </w:p>
    <w:p w:rsidR="00C55EFA" w:rsidRPr="002F214F" w:rsidRDefault="00C55EFA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- </w:t>
      </w:r>
      <w:r w:rsidR="00CF7A6A" w:rsidRPr="002F214F">
        <w:rPr>
          <w:rFonts w:ascii="Times New Roman" w:hAnsi="Times New Roman" w:cs="Times New Roman"/>
          <w:sz w:val="24"/>
          <w:szCs w:val="24"/>
        </w:rPr>
        <w:t>В соответствии с ФГОС  р</w:t>
      </w:r>
      <w:r w:rsidRPr="002F214F">
        <w:rPr>
          <w:rFonts w:ascii="Times New Roman" w:hAnsi="Times New Roman" w:cs="Times New Roman"/>
          <w:sz w:val="24"/>
          <w:szCs w:val="24"/>
        </w:rPr>
        <w:t>азработаны рабочие программы</w:t>
      </w:r>
      <w:r w:rsidR="00CF7A6A" w:rsidRPr="002F214F">
        <w:rPr>
          <w:rFonts w:ascii="Times New Roman" w:hAnsi="Times New Roman" w:cs="Times New Roman"/>
          <w:sz w:val="24"/>
          <w:szCs w:val="24"/>
        </w:rPr>
        <w:t xml:space="preserve"> по учебным дисциплинам</w:t>
      </w:r>
      <w:r w:rsidRPr="002F214F">
        <w:rPr>
          <w:rFonts w:ascii="Times New Roman" w:hAnsi="Times New Roman" w:cs="Times New Roman"/>
          <w:sz w:val="24"/>
          <w:szCs w:val="24"/>
        </w:rPr>
        <w:t>;</w:t>
      </w:r>
    </w:p>
    <w:p w:rsidR="004F3F79" w:rsidRPr="002F214F" w:rsidRDefault="00C55EFA" w:rsidP="004F3F79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- </w:t>
      </w:r>
      <w:r w:rsidR="009126DA" w:rsidRPr="002F214F">
        <w:rPr>
          <w:rFonts w:ascii="Times New Roman" w:hAnsi="Times New Roman" w:cs="Times New Roman"/>
          <w:sz w:val="24"/>
          <w:szCs w:val="24"/>
        </w:rPr>
        <w:t>П</w:t>
      </w:r>
      <w:r w:rsidRPr="002F214F">
        <w:rPr>
          <w:rFonts w:ascii="Times New Roman" w:hAnsi="Times New Roman" w:cs="Times New Roman"/>
          <w:sz w:val="24"/>
          <w:szCs w:val="24"/>
        </w:rPr>
        <w:t xml:space="preserve">олучены лицензии на </w:t>
      </w:r>
      <w:r w:rsidR="009126DA" w:rsidRPr="002F214F">
        <w:rPr>
          <w:rFonts w:ascii="Times New Roman" w:hAnsi="Times New Roman" w:cs="Times New Roman"/>
          <w:sz w:val="24"/>
          <w:szCs w:val="24"/>
        </w:rPr>
        <w:t xml:space="preserve">обучение по специальности «Оператор электронно-вычислительных машин», на обучение водителей транспортных средств оборудованных спец. </w:t>
      </w:r>
      <w:r w:rsidR="00AF5716">
        <w:rPr>
          <w:rFonts w:ascii="Times New Roman" w:hAnsi="Times New Roman" w:cs="Times New Roman"/>
          <w:sz w:val="24"/>
          <w:szCs w:val="24"/>
        </w:rPr>
        <w:t>с</w:t>
      </w:r>
      <w:r w:rsidR="009126DA" w:rsidRPr="002F214F">
        <w:rPr>
          <w:rFonts w:ascii="Times New Roman" w:hAnsi="Times New Roman" w:cs="Times New Roman"/>
          <w:sz w:val="24"/>
          <w:szCs w:val="24"/>
        </w:rPr>
        <w:t>игналами</w:t>
      </w:r>
      <w:r w:rsidR="00FB575F">
        <w:rPr>
          <w:rFonts w:ascii="Times New Roman" w:hAnsi="Times New Roman" w:cs="Times New Roman"/>
          <w:sz w:val="24"/>
          <w:szCs w:val="24"/>
        </w:rPr>
        <w:t>;</w:t>
      </w:r>
    </w:p>
    <w:p w:rsidR="00FF2259" w:rsidRPr="002F214F" w:rsidRDefault="00FF2259" w:rsidP="00FF2259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F214F">
        <w:rPr>
          <w:rFonts w:ascii="Times New Roman" w:hAnsi="Times New Roman" w:cs="Times New Roman"/>
          <w:sz w:val="24"/>
          <w:szCs w:val="24"/>
        </w:rPr>
        <w:t>ккредитована  специальность  34.</w:t>
      </w:r>
      <w:r w:rsidRPr="00D579D0">
        <w:rPr>
          <w:rFonts w:ascii="Times New Roman" w:hAnsi="Times New Roman" w:cs="Times New Roman"/>
          <w:sz w:val="24"/>
          <w:szCs w:val="24"/>
        </w:rPr>
        <w:t>3 (</w:t>
      </w:r>
      <w:r w:rsidRPr="00D579D0">
        <w:rPr>
          <w:rFonts w:ascii="Times New Roman" w:eastAsia="Times New Roman" w:hAnsi="Times New Roman" w:cs="Times New Roman"/>
          <w:bCs/>
          <w:color w:val="000000"/>
          <w:lang w:eastAsia="ru-RU"/>
        </w:rPr>
        <w:t>100701.01)</w:t>
      </w:r>
      <w:r w:rsidRPr="00D579D0">
        <w:rPr>
          <w:rFonts w:ascii="Times New Roman" w:hAnsi="Times New Roman" w:cs="Times New Roman"/>
          <w:sz w:val="24"/>
          <w:szCs w:val="24"/>
        </w:rPr>
        <w:t xml:space="preserve"> «</w:t>
      </w:r>
      <w:r w:rsidRPr="002F214F">
        <w:rPr>
          <w:rFonts w:ascii="Times New Roman" w:hAnsi="Times New Roman" w:cs="Times New Roman"/>
          <w:sz w:val="24"/>
          <w:szCs w:val="24"/>
        </w:rPr>
        <w:t>продавец, контролёр-кассир»;</w:t>
      </w:r>
    </w:p>
    <w:p w:rsidR="004F3F79" w:rsidRDefault="004F3F79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9D0" w:rsidRDefault="00D579D0" w:rsidP="00D579D0">
      <w:pPr>
        <w:pStyle w:val="a8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Контингент</w:t>
      </w:r>
    </w:p>
    <w:p w:rsidR="00D579D0" w:rsidRPr="00D579D0" w:rsidRDefault="00D579D0" w:rsidP="00D579D0">
      <w:pPr>
        <w:pStyle w:val="a8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6DA" w:rsidRPr="00083576" w:rsidRDefault="00F811D4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В</w:t>
      </w:r>
      <w:r w:rsidR="00E52715" w:rsidRPr="00083576">
        <w:rPr>
          <w:rFonts w:ascii="Times New Roman" w:hAnsi="Times New Roman" w:cs="Times New Roman"/>
          <w:sz w:val="24"/>
          <w:szCs w:val="24"/>
        </w:rPr>
        <w:t xml:space="preserve"> 201</w:t>
      </w:r>
      <w:r w:rsidR="00FF2259">
        <w:rPr>
          <w:rFonts w:ascii="Times New Roman" w:hAnsi="Times New Roman" w:cs="Times New Roman"/>
          <w:sz w:val="24"/>
          <w:szCs w:val="24"/>
        </w:rPr>
        <w:t>1</w:t>
      </w:r>
      <w:r w:rsidR="00E52715" w:rsidRPr="00083576">
        <w:rPr>
          <w:rFonts w:ascii="Times New Roman" w:hAnsi="Times New Roman" w:cs="Times New Roman"/>
          <w:sz w:val="24"/>
          <w:szCs w:val="24"/>
        </w:rPr>
        <w:t xml:space="preserve"> – 201</w:t>
      </w:r>
      <w:r w:rsidR="00FF2259">
        <w:rPr>
          <w:rFonts w:ascii="Times New Roman" w:hAnsi="Times New Roman" w:cs="Times New Roman"/>
          <w:sz w:val="24"/>
          <w:szCs w:val="24"/>
        </w:rPr>
        <w:t>2</w:t>
      </w:r>
      <w:r w:rsidR="00E52715" w:rsidRPr="00083576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083576">
        <w:rPr>
          <w:rFonts w:ascii="Times New Roman" w:hAnsi="Times New Roman" w:cs="Times New Roman"/>
          <w:sz w:val="24"/>
          <w:szCs w:val="24"/>
        </w:rPr>
        <w:t>м</w:t>
      </w:r>
      <w:r w:rsidR="00E52715" w:rsidRPr="00083576">
        <w:rPr>
          <w:rFonts w:ascii="Times New Roman" w:hAnsi="Times New Roman" w:cs="Times New Roman"/>
          <w:sz w:val="24"/>
          <w:szCs w:val="24"/>
        </w:rPr>
        <w:t xml:space="preserve"> год</w:t>
      </w:r>
      <w:r w:rsidRPr="00083576">
        <w:rPr>
          <w:rFonts w:ascii="Times New Roman" w:hAnsi="Times New Roman" w:cs="Times New Roman"/>
          <w:sz w:val="24"/>
          <w:szCs w:val="24"/>
        </w:rPr>
        <w:t>у</w:t>
      </w:r>
      <w:r w:rsidR="00B63AD3" w:rsidRPr="00083576">
        <w:rPr>
          <w:rFonts w:ascii="Times New Roman" w:hAnsi="Times New Roman" w:cs="Times New Roman"/>
          <w:sz w:val="24"/>
          <w:szCs w:val="24"/>
        </w:rPr>
        <w:t xml:space="preserve"> </w:t>
      </w:r>
      <w:r w:rsidR="00E52715" w:rsidRPr="00083576">
        <w:rPr>
          <w:rFonts w:ascii="Times New Roman" w:hAnsi="Times New Roman" w:cs="Times New Roman"/>
          <w:sz w:val="24"/>
          <w:szCs w:val="24"/>
        </w:rPr>
        <w:t>произошло следующее движение учащихся:</w:t>
      </w:r>
    </w:p>
    <w:p w:rsidR="00D579D0" w:rsidRPr="00083576" w:rsidRDefault="002F36CD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На 01.09.2010 года контингент учащихся составил 1</w:t>
      </w:r>
      <w:r w:rsidR="00FF2259">
        <w:rPr>
          <w:rFonts w:ascii="Times New Roman" w:hAnsi="Times New Roman" w:cs="Times New Roman"/>
          <w:sz w:val="24"/>
          <w:szCs w:val="24"/>
        </w:rPr>
        <w:t>33</w:t>
      </w:r>
      <w:r w:rsidRPr="00083576">
        <w:rPr>
          <w:rFonts w:ascii="Times New Roman" w:hAnsi="Times New Roman" w:cs="Times New Roman"/>
          <w:sz w:val="24"/>
          <w:szCs w:val="24"/>
        </w:rPr>
        <w:t xml:space="preserve"> человек. Норма набора по гос. заданию – 1</w:t>
      </w:r>
      <w:r w:rsidR="00FF2259">
        <w:rPr>
          <w:rFonts w:ascii="Times New Roman" w:hAnsi="Times New Roman" w:cs="Times New Roman"/>
          <w:sz w:val="24"/>
          <w:szCs w:val="24"/>
        </w:rPr>
        <w:t>4</w:t>
      </w:r>
      <w:r w:rsidRPr="00083576">
        <w:rPr>
          <w:rFonts w:ascii="Times New Roman" w:hAnsi="Times New Roman" w:cs="Times New Roman"/>
          <w:sz w:val="24"/>
          <w:szCs w:val="24"/>
        </w:rPr>
        <w:t xml:space="preserve">8 человек. Недобор составил  </w:t>
      </w:r>
      <w:r w:rsidR="00FF2259">
        <w:rPr>
          <w:rFonts w:ascii="Times New Roman" w:hAnsi="Times New Roman" w:cs="Times New Roman"/>
          <w:sz w:val="24"/>
          <w:szCs w:val="24"/>
        </w:rPr>
        <w:t>1</w:t>
      </w:r>
      <w:r w:rsidRPr="00083576">
        <w:rPr>
          <w:rFonts w:ascii="Times New Roman" w:hAnsi="Times New Roman" w:cs="Times New Roman"/>
          <w:sz w:val="24"/>
          <w:szCs w:val="24"/>
        </w:rPr>
        <w:t>5 человек. Причина – сокращение количества выпускников в школах района</w:t>
      </w:r>
      <w:r w:rsidR="00D579D0" w:rsidRPr="00083576">
        <w:rPr>
          <w:rFonts w:ascii="Times New Roman" w:hAnsi="Times New Roman" w:cs="Times New Roman"/>
          <w:sz w:val="24"/>
          <w:szCs w:val="24"/>
        </w:rPr>
        <w:t>.</w:t>
      </w:r>
      <w:r w:rsidRPr="00083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CD" w:rsidRPr="00083576" w:rsidRDefault="002F36CD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На 01.01.201</w:t>
      </w:r>
      <w:r w:rsidR="00FF2259">
        <w:rPr>
          <w:rFonts w:ascii="Times New Roman" w:hAnsi="Times New Roman" w:cs="Times New Roman"/>
          <w:sz w:val="24"/>
          <w:szCs w:val="24"/>
        </w:rPr>
        <w:t>2</w:t>
      </w:r>
      <w:r w:rsidRPr="00083576">
        <w:rPr>
          <w:rFonts w:ascii="Times New Roman" w:hAnsi="Times New Roman" w:cs="Times New Roman"/>
          <w:sz w:val="24"/>
          <w:szCs w:val="24"/>
        </w:rPr>
        <w:t xml:space="preserve"> года контингент учащихся составил 1</w:t>
      </w:r>
      <w:r w:rsidR="00FF2259">
        <w:rPr>
          <w:rFonts w:ascii="Times New Roman" w:hAnsi="Times New Roman" w:cs="Times New Roman"/>
          <w:sz w:val="24"/>
          <w:szCs w:val="24"/>
        </w:rPr>
        <w:t>36</w:t>
      </w:r>
      <w:r w:rsidRPr="0008357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25AA0" w:rsidRPr="00083576" w:rsidRDefault="002F36CD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По состоянию на 30.06.2011 года контингент  учащихся составил 9</w:t>
      </w:r>
      <w:r w:rsidR="00FF2259">
        <w:rPr>
          <w:rFonts w:ascii="Times New Roman" w:hAnsi="Times New Roman" w:cs="Times New Roman"/>
          <w:sz w:val="24"/>
          <w:szCs w:val="24"/>
        </w:rPr>
        <w:t>2</w:t>
      </w:r>
      <w:r w:rsidRPr="00083576">
        <w:rPr>
          <w:rFonts w:ascii="Times New Roman" w:hAnsi="Times New Roman" w:cs="Times New Roman"/>
          <w:sz w:val="24"/>
          <w:szCs w:val="24"/>
        </w:rPr>
        <w:t xml:space="preserve"> человек, из них детей сирот 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- 5 человек (4 находятся под опекой, 1 находится на полном государственном обеспечении).  Из числа учащихся в период с 01.01.201</w:t>
      </w:r>
      <w:r w:rsidR="00FF2259">
        <w:rPr>
          <w:rFonts w:ascii="Times New Roman" w:hAnsi="Times New Roman" w:cs="Times New Roman"/>
          <w:sz w:val="24"/>
          <w:szCs w:val="24"/>
        </w:rPr>
        <w:t>2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г. по 30.06.201</w:t>
      </w:r>
      <w:r w:rsidR="00FF2259">
        <w:rPr>
          <w:rFonts w:ascii="Times New Roman" w:hAnsi="Times New Roman" w:cs="Times New Roman"/>
          <w:sz w:val="24"/>
          <w:szCs w:val="24"/>
        </w:rPr>
        <w:t>2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г. выбыло </w:t>
      </w:r>
      <w:r w:rsidR="00FF2259">
        <w:rPr>
          <w:rFonts w:ascii="Times New Roman" w:hAnsi="Times New Roman" w:cs="Times New Roman"/>
          <w:sz w:val="24"/>
          <w:szCs w:val="24"/>
        </w:rPr>
        <w:t>51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FF2259">
        <w:rPr>
          <w:rFonts w:ascii="Times New Roman" w:hAnsi="Times New Roman" w:cs="Times New Roman"/>
          <w:sz w:val="24"/>
          <w:szCs w:val="24"/>
        </w:rPr>
        <w:t>45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человек в связи с окончанием училища, </w:t>
      </w:r>
      <w:r w:rsidR="00FF2259">
        <w:rPr>
          <w:rFonts w:ascii="Times New Roman" w:hAnsi="Times New Roman" w:cs="Times New Roman"/>
          <w:sz w:val="24"/>
          <w:szCs w:val="24"/>
        </w:rPr>
        <w:t>3</w:t>
      </w:r>
      <w:r w:rsidR="00E25AA0" w:rsidRPr="00083576">
        <w:rPr>
          <w:rFonts w:ascii="Times New Roman" w:hAnsi="Times New Roman" w:cs="Times New Roman"/>
          <w:sz w:val="24"/>
          <w:szCs w:val="24"/>
        </w:rPr>
        <w:t xml:space="preserve"> человек в связи с переменой места жительства и трудоустройством, 3 человека отчислены в связи с пропусками занятий, невыполнением учебного плана, наличием академической задолженности.</w:t>
      </w:r>
    </w:p>
    <w:p w:rsidR="00E25AA0" w:rsidRPr="00083576" w:rsidRDefault="00E25AA0" w:rsidP="002F214F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В период с 01.01.2011 г. по 30.06.2011 г. в училище приято переводом из других учреждений НПО </w:t>
      </w:r>
      <w:r w:rsidR="00C96F3D">
        <w:rPr>
          <w:rFonts w:ascii="Times New Roman" w:hAnsi="Times New Roman" w:cs="Times New Roman"/>
          <w:sz w:val="24"/>
          <w:szCs w:val="24"/>
        </w:rPr>
        <w:t>7</w:t>
      </w:r>
      <w:r w:rsidRPr="00083576"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p w:rsidR="00EC0AC0" w:rsidRPr="00083576" w:rsidRDefault="0073751F" w:rsidP="004525D9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C0AC0" w:rsidRPr="00083576">
        <w:rPr>
          <w:rFonts w:ascii="Times New Roman" w:hAnsi="Times New Roman" w:cs="Times New Roman"/>
          <w:sz w:val="24"/>
          <w:szCs w:val="24"/>
        </w:rPr>
        <w:t>0</w:t>
      </w:r>
      <w:r w:rsidRPr="00083576">
        <w:rPr>
          <w:rFonts w:ascii="Times New Roman" w:hAnsi="Times New Roman" w:cs="Times New Roman"/>
          <w:sz w:val="24"/>
          <w:szCs w:val="24"/>
        </w:rPr>
        <w:t>1</w:t>
      </w:r>
      <w:r w:rsidR="00EC0AC0" w:rsidRPr="00083576">
        <w:rPr>
          <w:rFonts w:ascii="Times New Roman" w:hAnsi="Times New Roman" w:cs="Times New Roman"/>
          <w:sz w:val="24"/>
          <w:szCs w:val="24"/>
        </w:rPr>
        <w:t>.0</w:t>
      </w:r>
      <w:r w:rsidRPr="00083576">
        <w:rPr>
          <w:rFonts w:ascii="Times New Roman" w:hAnsi="Times New Roman" w:cs="Times New Roman"/>
          <w:sz w:val="24"/>
          <w:szCs w:val="24"/>
        </w:rPr>
        <w:t>9</w:t>
      </w:r>
      <w:r w:rsidR="00EC0AC0" w:rsidRPr="00083576">
        <w:rPr>
          <w:rFonts w:ascii="Times New Roman" w:hAnsi="Times New Roman" w:cs="Times New Roman"/>
          <w:sz w:val="24"/>
          <w:szCs w:val="24"/>
        </w:rPr>
        <w:t>.201</w:t>
      </w:r>
      <w:r w:rsidR="00C96F3D">
        <w:rPr>
          <w:rFonts w:ascii="Times New Roman" w:hAnsi="Times New Roman" w:cs="Times New Roman"/>
          <w:sz w:val="24"/>
          <w:szCs w:val="24"/>
        </w:rPr>
        <w:t>2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 года контингент учащихся составляет </w:t>
      </w:r>
      <w:r w:rsidRPr="00083576">
        <w:rPr>
          <w:rFonts w:ascii="Times New Roman" w:hAnsi="Times New Roman" w:cs="Times New Roman"/>
          <w:sz w:val="24"/>
          <w:szCs w:val="24"/>
        </w:rPr>
        <w:t>1</w:t>
      </w:r>
      <w:r w:rsidR="00C96F3D">
        <w:rPr>
          <w:rFonts w:ascii="Times New Roman" w:hAnsi="Times New Roman" w:cs="Times New Roman"/>
          <w:sz w:val="24"/>
          <w:szCs w:val="24"/>
        </w:rPr>
        <w:t>16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  человек. </w:t>
      </w:r>
      <w:r w:rsidRPr="00083576">
        <w:rPr>
          <w:rFonts w:ascii="Times New Roman" w:hAnsi="Times New Roman" w:cs="Times New Roman"/>
          <w:sz w:val="24"/>
          <w:szCs w:val="24"/>
        </w:rPr>
        <w:t xml:space="preserve">Новый набор составил </w:t>
      </w:r>
      <w:r w:rsidR="00C96F3D">
        <w:rPr>
          <w:rFonts w:ascii="Times New Roman" w:hAnsi="Times New Roman" w:cs="Times New Roman"/>
          <w:sz w:val="24"/>
          <w:szCs w:val="24"/>
        </w:rPr>
        <w:t>24</w:t>
      </w:r>
      <w:r w:rsidRPr="000835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96F3D">
        <w:rPr>
          <w:rFonts w:ascii="Times New Roman" w:hAnsi="Times New Roman" w:cs="Times New Roman"/>
          <w:sz w:val="24"/>
          <w:szCs w:val="24"/>
        </w:rPr>
        <w:t>а</w:t>
      </w:r>
      <w:r w:rsidRPr="00083576">
        <w:rPr>
          <w:rFonts w:ascii="Times New Roman" w:hAnsi="Times New Roman" w:cs="Times New Roman"/>
          <w:sz w:val="24"/>
          <w:szCs w:val="24"/>
        </w:rPr>
        <w:t>: п</w:t>
      </w:r>
      <w:r w:rsidR="00EC0AC0" w:rsidRPr="00083576">
        <w:rPr>
          <w:rFonts w:ascii="Times New Roman" w:hAnsi="Times New Roman" w:cs="Times New Roman"/>
          <w:sz w:val="24"/>
          <w:szCs w:val="24"/>
        </w:rPr>
        <w:t>о специальности 37.14  (</w:t>
      </w:r>
      <w:r w:rsidR="00EC0AC0" w:rsidRPr="00083576">
        <w:rPr>
          <w:rFonts w:ascii="Times New Roman" w:hAnsi="Times New Roman" w:cs="Times New Roman"/>
          <w:bCs/>
          <w:sz w:val="24"/>
          <w:szCs w:val="24"/>
        </w:rPr>
        <w:t>110800.02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) </w:t>
      </w:r>
      <w:r w:rsidR="00347A3B" w:rsidRPr="00083576">
        <w:rPr>
          <w:rFonts w:ascii="Times New Roman" w:hAnsi="Times New Roman" w:cs="Times New Roman"/>
          <w:sz w:val="24"/>
          <w:szCs w:val="24"/>
        </w:rPr>
        <w:t xml:space="preserve">«Тракторист-машинист сельскохозяйственного производства, слесарь по ремонту сельскохозяйственных машин и </w:t>
      </w:r>
      <w:r w:rsidR="00347A3B" w:rsidRPr="00083576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оборудования», 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набрано </w:t>
      </w:r>
      <w:r w:rsidR="00C96F3D">
        <w:rPr>
          <w:rFonts w:ascii="Times New Roman" w:hAnsi="Times New Roman" w:cs="Times New Roman"/>
          <w:sz w:val="24"/>
          <w:szCs w:val="24"/>
        </w:rPr>
        <w:t>13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 человека, по специальности 34.3 (</w:t>
      </w:r>
      <w:r w:rsidR="00EC0AC0" w:rsidRPr="00083576">
        <w:rPr>
          <w:rFonts w:ascii="Times New Roman" w:eastAsia="Times New Roman" w:hAnsi="Times New Roman" w:cs="Times New Roman"/>
          <w:bCs/>
          <w:lang w:eastAsia="ru-RU"/>
        </w:rPr>
        <w:t>100701.01)</w:t>
      </w:r>
      <w:r w:rsidR="00C96F3D">
        <w:rPr>
          <w:rFonts w:ascii="Times New Roman" w:hAnsi="Times New Roman" w:cs="Times New Roman"/>
          <w:sz w:val="24"/>
          <w:szCs w:val="24"/>
        </w:rPr>
        <w:t xml:space="preserve"> «продавец, контролёр-кассир» 11</w:t>
      </w:r>
      <w:r w:rsidR="00347A3B" w:rsidRPr="00083576">
        <w:rPr>
          <w:rFonts w:ascii="Times New Roman" w:hAnsi="Times New Roman" w:cs="Times New Roman"/>
          <w:sz w:val="24"/>
          <w:szCs w:val="24"/>
        </w:rPr>
        <w:t xml:space="preserve"> </w:t>
      </w:r>
      <w:r w:rsidRPr="00083576">
        <w:rPr>
          <w:rFonts w:ascii="Times New Roman" w:hAnsi="Times New Roman" w:cs="Times New Roman"/>
          <w:sz w:val="24"/>
          <w:szCs w:val="24"/>
        </w:rPr>
        <w:t>человек</w:t>
      </w:r>
      <w:r w:rsidR="00EC0AC0" w:rsidRPr="00083576">
        <w:rPr>
          <w:rFonts w:ascii="Times New Roman" w:hAnsi="Times New Roman" w:cs="Times New Roman"/>
          <w:sz w:val="24"/>
          <w:szCs w:val="24"/>
        </w:rPr>
        <w:t>.</w:t>
      </w:r>
      <w:r w:rsidR="00347A3B" w:rsidRPr="00083576">
        <w:rPr>
          <w:rFonts w:ascii="Times New Roman" w:hAnsi="Times New Roman" w:cs="Times New Roman"/>
          <w:sz w:val="24"/>
          <w:szCs w:val="24"/>
        </w:rPr>
        <w:t xml:space="preserve"> </w:t>
      </w:r>
      <w:r w:rsidR="00EC0AC0" w:rsidRPr="00083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AC0" w:rsidRPr="00083576" w:rsidRDefault="00EC0AC0" w:rsidP="00205537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План набора по гос. заданию </w:t>
      </w:r>
      <w:r w:rsidR="0073751F" w:rsidRPr="00083576">
        <w:rPr>
          <w:rFonts w:ascii="Times New Roman" w:hAnsi="Times New Roman" w:cs="Times New Roman"/>
          <w:sz w:val="24"/>
          <w:szCs w:val="24"/>
        </w:rPr>
        <w:t>–</w:t>
      </w:r>
      <w:r w:rsidRPr="00083576">
        <w:rPr>
          <w:rFonts w:ascii="Times New Roman" w:hAnsi="Times New Roman" w:cs="Times New Roman"/>
          <w:sz w:val="24"/>
          <w:szCs w:val="24"/>
        </w:rPr>
        <w:t xml:space="preserve"> </w:t>
      </w:r>
      <w:r w:rsidR="0073751F" w:rsidRPr="00083576">
        <w:rPr>
          <w:rFonts w:ascii="Times New Roman" w:hAnsi="Times New Roman" w:cs="Times New Roman"/>
          <w:sz w:val="24"/>
          <w:szCs w:val="24"/>
        </w:rPr>
        <w:t>50 человек</w:t>
      </w:r>
      <w:r w:rsidRPr="00083576">
        <w:rPr>
          <w:rFonts w:ascii="Times New Roman" w:hAnsi="Times New Roman" w:cs="Times New Roman"/>
          <w:sz w:val="24"/>
          <w:szCs w:val="24"/>
        </w:rPr>
        <w:t>.</w:t>
      </w:r>
      <w:r w:rsidR="0073751F" w:rsidRPr="00083576">
        <w:rPr>
          <w:rFonts w:ascii="Times New Roman" w:hAnsi="Times New Roman" w:cs="Times New Roman"/>
          <w:sz w:val="24"/>
          <w:szCs w:val="24"/>
        </w:rPr>
        <w:t xml:space="preserve"> </w:t>
      </w:r>
      <w:r w:rsidR="00205537" w:rsidRPr="00083576">
        <w:rPr>
          <w:rFonts w:ascii="Times New Roman" w:hAnsi="Times New Roman" w:cs="Times New Roman"/>
          <w:sz w:val="24"/>
          <w:szCs w:val="24"/>
        </w:rPr>
        <w:t xml:space="preserve">Причина невыполнения плана по набору учащихся – </w:t>
      </w:r>
      <w:r w:rsidR="00C96F3D">
        <w:rPr>
          <w:rFonts w:ascii="Times New Roman" w:hAnsi="Times New Roman" w:cs="Times New Roman"/>
          <w:sz w:val="24"/>
          <w:szCs w:val="24"/>
        </w:rPr>
        <w:t>как обычно приток начнется после формирования 10 классов в базовых школах района</w:t>
      </w:r>
      <w:r w:rsidR="00205537" w:rsidRPr="00083576">
        <w:rPr>
          <w:rFonts w:ascii="Times New Roman" w:hAnsi="Times New Roman" w:cs="Times New Roman"/>
          <w:sz w:val="24"/>
          <w:szCs w:val="24"/>
        </w:rPr>
        <w:t xml:space="preserve">. </w:t>
      </w:r>
      <w:r w:rsidRPr="00083576">
        <w:rPr>
          <w:rFonts w:ascii="Times New Roman" w:hAnsi="Times New Roman" w:cs="Times New Roman"/>
          <w:sz w:val="24"/>
          <w:szCs w:val="24"/>
        </w:rPr>
        <w:t xml:space="preserve">В настоящее время набор продолжается, проводятся беседы в школах района, ведётся разъяснительная работа с родителями, </w:t>
      </w:r>
      <w:r w:rsidR="009D3BA4" w:rsidRPr="00083576">
        <w:rPr>
          <w:rFonts w:ascii="Times New Roman" w:hAnsi="Times New Roman" w:cs="Times New Roman"/>
          <w:sz w:val="24"/>
          <w:szCs w:val="24"/>
        </w:rPr>
        <w:t>коллектив училища сотрудничает с ор</w:t>
      </w:r>
      <w:r w:rsidR="00205537" w:rsidRPr="00083576">
        <w:rPr>
          <w:rFonts w:ascii="Times New Roman" w:hAnsi="Times New Roman" w:cs="Times New Roman"/>
          <w:sz w:val="24"/>
          <w:szCs w:val="24"/>
        </w:rPr>
        <w:t>ганами местного самоуправления.</w:t>
      </w:r>
    </w:p>
    <w:p w:rsidR="00205537" w:rsidRPr="00083576" w:rsidRDefault="00205537" w:rsidP="00205537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Основной задачей в данном направлении на 201</w:t>
      </w:r>
      <w:r w:rsidR="00C96F3D">
        <w:rPr>
          <w:rFonts w:ascii="Times New Roman" w:hAnsi="Times New Roman" w:cs="Times New Roman"/>
          <w:sz w:val="24"/>
          <w:szCs w:val="24"/>
        </w:rPr>
        <w:t>2</w:t>
      </w:r>
      <w:r w:rsidRPr="00083576">
        <w:rPr>
          <w:rFonts w:ascii="Times New Roman" w:hAnsi="Times New Roman" w:cs="Times New Roman"/>
          <w:sz w:val="24"/>
          <w:szCs w:val="24"/>
        </w:rPr>
        <w:t xml:space="preserve"> – 201</w:t>
      </w:r>
      <w:r w:rsidR="00C96F3D">
        <w:rPr>
          <w:rFonts w:ascii="Times New Roman" w:hAnsi="Times New Roman" w:cs="Times New Roman"/>
          <w:sz w:val="24"/>
          <w:szCs w:val="24"/>
        </w:rPr>
        <w:t>3</w:t>
      </w:r>
      <w:r w:rsidRPr="00083576">
        <w:rPr>
          <w:rFonts w:ascii="Times New Roman" w:hAnsi="Times New Roman" w:cs="Times New Roman"/>
          <w:sz w:val="24"/>
          <w:szCs w:val="24"/>
        </w:rPr>
        <w:t xml:space="preserve"> год, является активизация профориентационной работы в школах района, проведение мероприятий, повышающих престиж рабочих профессий, престиж КГБОУ НПО «Профессиональное училище № 78». Реализовывать данную задачу планируется через участие в районных спортивных и культурных мероприятиях, работу с органами местного самоуправления, работу со школами, СМИ, участие в ярмарке рабочих вакансий, проведении Дня открытых дверей в училище.</w:t>
      </w:r>
    </w:p>
    <w:p w:rsidR="00FA6B59" w:rsidRPr="00205537" w:rsidRDefault="00FA6B59" w:rsidP="00FA6B5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6B59" w:rsidRPr="00FA6B59" w:rsidRDefault="00FA6B59" w:rsidP="00FA6B59">
      <w:pPr>
        <w:pStyle w:val="a8"/>
        <w:numPr>
          <w:ilvl w:val="1"/>
          <w:numId w:val="13"/>
        </w:numPr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59">
        <w:rPr>
          <w:rFonts w:ascii="Times New Roman" w:hAnsi="Times New Roman" w:cs="Times New Roman"/>
          <w:b/>
          <w:sz w:val="24"/>
          <w:szCs w:val="24"/>
        </w:rPr>
        <w:t>Поддержка успешного профессионального старта</w:t>
      </w:r>
      <w:r>
        <w:rPr>
          <w:rFonts w:ascii="Times New Roman" w:hAnsi="Times New Roman" w:cs="Times New Roman"/>
          <w:b/>
          <w:sz w:val="24"/>
          <w:szCs w:val="24"/>
        </w:rPr>
        <w:t>, Профориентационная работа</w:t>
      </w:r>
      <w:r w:rsidRPr="00FA6B59">
        <w:rPr>
          <w:rFonts w:ascii="Times New Roman" w:hAnsi="Times New Roman" w:cs="Times New Roman"/>
          <w:b/>
          <w:sz w:val="24"/>
          <w:szCs w:val="24"/>
        </w:rPr>
        <w:t>.</w:t>
      </w:r>
      <w:r w:rsidR="007F7E67">
        <w:rPr>
          <w:rFonts w:ascii="Times New Roman" w:hAnsi="Times New Roman" w:cs="Times New Roman"/>
          <w:b/>
          <w:sz w:val="24"/>
          <w:szCs w:val="24"/>
        </w:rPr>
        <w:t xml:space="preserve"> Профподготовка.</w:t>
      </w:r>
    </w:p>
    <w:p w:rsidR="004A7434" w:rsidRDefault="00F811D4" w:rsidP="004A7434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B59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 </w:t>
      </w:r>
      <w:r w:rsidRPr="00FA6B59">
        <w:rPr>
          <w:rFonts w:ascii="Times New Roman" w:hAnsi="Times New Roman" w:cs="Times New Roman"/>
          <w:sz w:val="24"/>
          <w:szCs w:val="24"/>
        </w:rPr>
        <w:t xml:space="preserve">на </w:t>
      </w:r>
      <w:r w:rsidR="00FA6B59">
        <w:rPr>
          <w:rFonts w:ascii="Times New Roman" w:hAnsi="Times New Roman" w:cs="Times New Roman"/>
          <w:sz w:val="24"/>
          <w:szCs w:val="24"/>
        </w:rPr>
        <w:t>01.09</w:t>
      </w:r>
      <w:r w:rsidRPr="00FA6B59">
        <w:rPr>
          <w:rFonts w:ascii="Times New Roman" w:hAnsi="Times New Roman" w:cs="Times New Roman"/>
          <w:sz w:val="24"/>
          <w:szCs w:val="24"/>
        </w:rPr>
        <w:t>.201</w:t>
      </w:r>
      <w:r w:rsidR="00C96F3D">
        <w:rPr>
          <w:rFonts w:ascii="Times New Roman" w:hAnsi="Times New Roman" w:cs="Times New Roman"/>
          <w:sz w:val="24"/>
          <w:szCs w:val="24"/>
        </w:rPr>
        <w:t>2</w:t>
      </w:r>
      <w:r w:rsidRPr="00FA6B59">
        <w:rPr>
          <w:rFonts w:ascii="Times New Roman" w:hAnsi="Times New Roman" w:cs="Times New Roman"/>
          <w:sz w:val="24"/>
          <w:szCs w:val="24"/>
        </w:rPr>
        <w:t xml:space="preserve">  года  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 по специальности тракторист – машинист  сельскохозяйственного производства, слесарь по ремонту сельскохозяйственных машин и оборудования выпущено в связи с окончанием училища </w:t>
      </w:r>
      <w:r w:rsidR="00C96F3D">
        <w:rPr>
          <w:rFonts w:ascii="Times New Roman" w:hAnsi="Times New Roman" w:cs="Times New Roman"/>
          <w:sz w:val="24"/>
          <w:szCs w:val="24"/>
        </w:rPr>
        <w:t>26</w:t>
      </w:r>
      <w:r w:rsidR="00A8555E">
        <w:rPr>
          <w:rFonts w:ascii="Times New Roman" w:hAnsi="Times New Roman" w:cs="Times New Roman"/>
          <w:sz w:val="24"/>
          <w:szCs w:val="24"/>
        </w:rPr>
        <w:t xml:space="preserve"> человек. Из них трудоустроено 2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1, призвано в Российскую армию </w:t>
      </w:r>
      <w:r w:rsidR="00A8555E">
        <w:rPr>
          <w:rFonts w:ascii="Times New Roman" w:hAnsi="Times New Roman" w:cs="Times New Roman"/>
          <w:sz w:val="24"/>
          <w:szCs w:val="24"/>
        </w:rPr>
        <w:t>4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8555E">
        <w:rPr>
          <w:rFonts w:ascii="Times New Roman" w:hAnsi="Times New Roman" w:cs="Times New Roman"/>
          <w:sz w:val="24"/>
          <w:szCs w:val="24"/>
        </w:rPr>
        <w:t>а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, </w:t>
      </w:r>
      <w:r w:rsidR="00FA6B59">
        <w:rPr>
          <w:rFonts w:ascii="Times New Roman" w:hAnsi="Times New Roman" w:cs="Times New Roman"/>
          <w:sz w:val="24"/>
          <w:szCs w:val="24"/>
        </w:rPr>
        <w:t xml:space="preserve">продолжили </w:t>
      </w:r>
      <w:r w:rsidR="00A8555E">
        <w:rPr>
          <w:rFonts w:ascii="Times New Roman" w:hAnsi="Times New Roman" w:cs="Times New Roman"/>
          <w:sz w:val="24"/>
          <w:szCs w:val="24"/>
        </w:rPr>
        <w:t xml:space="preserve"> обучение – 1</w:t>
      </w:r>
      <w:r w:rsidR="00BA0E9D" w:rsidRPr="00FA6B59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E25AA0" w:rsidRPr="00083576" w:rsidRDefault="00A8555E" w:rsidP="004A7434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434" w:rsidRPr="00083576">
        <w:rPr>
          <w:rFonts w:ascii="Times New Roman" w:hAnsi="Times New Roman" w:cs="Times New Roman"/>
          <w:sz w:val="24"/>
          <w:szCs w:val="24"/>
        </w:rPr>
        <w:t>о специальности 34.3 (</w:t>
      </w:r>
      <w:r w:rsidR="004A7434" w:rsidRPr="00083576">
        <w:rPr>
          <w:rFonts w:ascii="Times New Roman" w:eastAsia="Times New Roman" w:hAnsi="Times New Roman" w:cs="Times New Roman"/>
          <w:bCs/>
          <w:lang w:eastAsia="ru-RU"/>
        </w:rPr>
        <w:t>100701.01)</w:t>
      </w:r>
      <w:r w:rsidR="004A7434" w:rsidRPr="00083576">
        <w:rPr>
          <w:rFonts w:ascii="Times New Roman" w:hAnsi="Times New Roman" w:cs="Times New Roman"/>
          <w:sz w:val="24"/>
          <w:szCs w:val="24"/>
        </w:rPr>
        <w:t xml:space="preserve"> «продавец, контролёр-кассир» в текщем году  было</w:t>
      </w:r>
      <w:r>
        <w:rPr>
          <w:rFonts w:ascii="Times New Roman" w:hAnsi="Times New Roman" w:cs="Times New Roman"/>
          <w:sz w:val="24"/>
          <w:szCs w:val="24"/>
        </w:rPr>
        <w:t xml:space="preserve"> выпущено 19 человек. Из них </w:t>
      </w:r>
      <w:r w:rsidR="00D724E7">
        <w:rPr>
          <w:rFonts w:ascii="Times New Roman" w:hAnsi="Times New Roman" w:cs="Times New Roman"/>
          <w:sz w:val="24"/>
          <w:szCs w:val="24"/>
        </w:rPr>
        <w:t>трудоустроено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724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D724E7">
        <w:rPr>
          <w:rFonts w:ascii="Times New Roman" w:hAnsi="Times New Roman" w:cs="Times New Roman"/>
          <w:sz w:val="24"/>
          <w:szCs w:val="24"/>
        </w:rPr>
        <w:t>5 находится в декретном отпуске</w:t>
      </w:r>
      <w:r w:rsidR="004A7434" w:rsidRPr="00083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B13" w:rsidRPr="00083576" w:rsidRDefault="00BA0E9D" w:rsidP="00FA6B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В рамках профориентационной работы совместно с ЦЗН по Ирбейскому району проводились  выездные мероприятия в Тальской и Благовещенской средних  общеобразовательных школах</w:t>
      </w:r>
      <w:r w:rsidR="00881960" w:rsidRPr="00083576">
        <w:rPr>
          <w:rFonts w:ascii="Times New Roman" w:hAnsi="Times New Roman" w:cs="Times New Roman"/>
          <w:sz w:val="24"/>
          <w:szCs w:val="24"/>
        </w:rPr>
        <w:t xml:space="preserve">, </w:t>
      </w:r>
      <w:r w:rsidR="00FA6B59" w:rsidRPr="00083576">
        <w:rPr>
          <w:rFonts w:ascii="Times New Roman" w:hAnsi="Times New Roman" w:cs="Times New Roman"/>
          <w:sz w:val="24"/>
          <w:szCs w:val="24"/>
        </w:rPr>
        <w:t xml:space="preserve">Петропавловской основной школе, Мельничной основной школе, </w:t>
      </w:r>
      <w:r w:rsidR="00881960" w:rsidRPr="00083576">
        <w:rPr>
          <w:rFonts w:ascii="Times New Roman" w:hAnsi="Times New Roman" w:cs="Times New Roman"/>
          <w:sz w:val="24"/>
          <w:szCs w:val="24"/>
        </w:rPr>
        <w:t>приняли участие в ярмарке вакансий</w:t>
      </w:r>
      <w:r w:rsidR="00FA6B59" w:rsidRPr="00083576">
        <w:rPr>
          <w:rFonts w:ascii="Times New Roman" w:hAnsi="Times New Roman" w:cs="Times New Roman"/>
          <w:sz w:val="24"/>
          <w:szCs w:val="24"/>
        </w:rPr>
        <w:t>, провели День открытых дверей в училище.</w:t>
      </w:r>
      <w:r w:rsidR="00881960" w:rsidRPr="00083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E67" w:rsidRPr="00083576" w:rsidRDefault="007F7E67" w:rsidP="007F7E67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По программе проф. подготовки обучается группа учащихся по специальности водитель автомобиля категории «В»; «С». </w:t>
      </w:r>
    </w:p>
    <w:p w:rsidR="007F7E67" w:rsidRPr="00083576" w:rsidRDefault="007F7E67" w:rsidP="007F7E67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В  текущем году планируется </w:t>
      </w:r>
      <w:r w:rsidR="00D724E7">
        <w:rPr>
          <w:rFonts w:ascii="Times New Roman" w:hAnsi="Times New Roman" w:cs="Times New Roman"/>
          <w:sz w:val="24"/>
          <w:szCs w:val="24"/>
        </w:rPr>
        <w:t>продолжить</w:t>
      </w:r>
      <w:r w:rsidRPr="00083576">
        <w:rPr>
          <w:rFonts w:ascii="Times New Roman" w:hAnsi="Times New Roman" w:cs="Times New Roman"/>
          <w:sz w:val="24"/>
          <w:szCs w:val="24"/>
        </w:rPr>
        <w:t xml:space="preserve"> обучение граждан:</w:t>
      </w:r>
    </w:p>
    <w:p w:rsidR="007F7E67" w:rsidRPr="00083576" w:rsidRDefault="007F7E67" w:rsidP="007F7E67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по программе проф. подготовки по специальности Тракторист-машинист категории «С; «Е»; «</w:t>
      </w:r>
      <w:r w:rsidRPr="000835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83576">
        <w:rPr>
          <w:rFonts w:ascii="Times New Roman" w:hAnsi="Times New Roman" w:cs="Times New Roman"/>
          <w:sz w:val="24"/>
          <w:szCs w:val="24"/>
        </w:rPr>
        <w:t>»;</w:t>
      </w:r>
    </w:p>
    <w:p w:rsidR="007F7E67" w:rsidRPr="00083576" w:rsidRDefault="007F7E67" w:rsidP="007F7E67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по программе проф. подготовки по специальности «Оператор электронно-вычислительных машин». </w:t>
      </w:r>
    </w:p>
    <w:p w:rsidR="007F7E67" w:rsidRPr="00083576" w:rsidRDefault="007F7E67" w:rsidP="007F7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>Для обучения граждан по указанным программам имеются лицензии. Проведённый мониторинг показал, что указанные выше специальности пользуются спросом у населения района, востребованы на рынке труда. По набору граждан в указанные группы проводится работа с Центром занятости населения ирбейского района.</w:t>
      </w:r>
    </w:p>
    <w:p w:rsidR="00D54B13" w:rsidRPr="002F214F" w:rsidRDefault="00FA6B59" w:rsidP="00FA6B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учебном году р</w:t>
      </w:r>
      <w:r w:rsidR="00881960" w:rsidRPr="002F214F">
        <w:rPr>
          <w:rFonts w:ascii="Times New Roman" w:hAnsi="Times New Roman" w:cs="Times New Roman"/>
          <w:sz w:val="24"/>
          <w:szCs w:val="24"/>
        </w:rPr>
        <w:t xml:space="preserve">аботу в данном направлении необходимо активизировать. Необходимо организовать работу элективных курсов на базе школ, в целях формирования </w:t>
      </w:r>
      <w:r w:rsidR="00D54B13" w:rsidRPr="002F214F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306ADF">
        <w:rPr>
          <w:rFonts w:ascii="Times New Roman" w:hAnsi="Times New Roman" w:cs="Times New Roman"/>
          <w:sz w:val="24"/>
          <w:szCs w:val="24"/>
        </w:rPr>
        <w:t>и</w:t>
      </w:r>
      <w:r w:rsidR="00306ADF" w:rsidRPr="002F214F">
        <w:rPr>
          <w:rFonts w:ascii="Times New Roman" w:hAnsi="Times New Roman" w:cs="Times New Roman"/>
          <w:sz w:val="24"/>
          <w:szCs w:val="24"/>
        </w:rPr>
        <w:t>миджа</w:t>
      </w:r>
      <w:r w:rsidR="00881960" w:rsidRPr="002F214F">
        <w:rPr>
          <w:rFonts w:ascii="Times New Roman" w:hAnsi="Times New Roman" w:cs="Times New Roman"/>
          <w:sz w:val="24"/>
          <w:szCs w:val="24"/>
        </w:rPr>
        <w:t xml:space="preserve">  училища принимать участие в  районных общественных, культурных и спортивных мероприятиях. </w:t>
      </w:r>
    </w:p>
    <w:p w:rsidR="002F214F" w:rsidRDefault="00D54B13" w:rsidP="00FA6B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В целях содействия адаптации выпускников на рынке труда необходимо  </w:t>
      </w:r>
      <w:r w:rsidR="00FA6B59">
        <w:rPr>
          <w:rFonts w:ascii="Times New Roman" w:hAnsi="Times New Roman" w:cs="Times New Roman"/>
          <w:sz w:val="24"/>
          <w:szCs w:val="24"/>
        </w:rPr>
        <w:t>развивать</w:t>
      </w:r>
      <w:r w:rsidRPr="002F214F">
        <w:rPr>
          <w:rFonts w:ascii="Times New Roman" w:hAnsi="Times New Roman" w:cs="Times New Roman"/>
          <w:sz w:val="24"/>
          <w:szCs w:val="24"/>
        </w:rPr>
        <w:t xml:space="preserve"> в училище работу службы содействия трудоустройству выпускников, работу кружка «</w:t>
      </w:r>
      <w:r w:rsidR="001C3488" w:rsidRPr="002F214F">
        <w:rPr>
          <w:rFonts w:ascii="Times New Roman" w:hAnsi="Times New Roman" w:cs="Times New Roman"/>
          <w:sz w:val="24"/>
          <w:szCs w:val="24"/>
        </w:rPr>
        <w:t>Юный</w:t>
      </w:r>
      <w:r w:rsidRPr="002F214F">
        <w:rPr>
          <w:rFonts w:ascii="Times New Roman" w:hAnsi="Times New Roman" w:cs="Times New Roman"/>
          <w:sz w:val="24"/>
          <w:szCs w:val="24"/>
        </w:rPr>
        <w:t xml:space="preserve"> фермер»</w:t>
      </w:r>
      <w:r w:rsidR="00FA6B59">
        <w:rPr>
          <w:rFonts w:ascii="Times New Roman" w:hAnsi="Times New Roman" w:cs="Times New Roman"/>
          <w:sz w:val="24"/>
          <w:szCs w:val="24"/>
        </w:rPr>
        <w:t>.</w:t>
      </w:r>
      <w:r w:rsidRPr="002F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D9" w:rsidRDefault="004525D9" w:rsidP="00FA6B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3DC" w:rsidRPr="004525D9" w:rsidRDefault="002E13DC" w:rsidP="00FA6B5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960" w:rsidRPr="00FA6B59" w:rsidRDefault="00FA6B59" w:rsidP="00FA6B59">
      <w:pPr>
        <w:pStyle w:val="a8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525D9" w:rsidRPr="00FA6B59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E67" w:rsidRPr="00083576" w:rsidRDefault="007F7E67" w:rsidP="007F7E67">
      <w:pPr>
        <w:pStyle w:val="a8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3576">
        <w:rPr>
          <w:rFonts w:ascii="Times New Roman" w:hAnsi="Times New Roman" w:cs="Times New Roman"/>
          <w:sz w:val="24"/>
          <w:szCs w:val="24"/>
        </w:rPr>
        <w:t xml:space="preserve">За прошедший учебный год наблюдается положительная динамика качества образования по сравнению с предидущим. В 2009-2010 учебном году уровень успеваемости составлял 70 %, уровень качества знаний в училище – 31 %, в 2010 – 2011 учебном году уровень успеваемости составляет 88 %, уровень качества знаний – 46 %. </w:t>
      </w:r>
    </w:p>
    <w:p w:rsidR="004A7434" w:rsidRPr="00306ADF" w:rsidRDefault="004A7434" w:rsidP="00306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успеваемости по группам следующие:</w:t>
      </w:r>
    </w:p>
    <w:tbl>
      <w:tblPr>
        <w:tblStyle w:val="a3"/>
        <w:tblpPr w:leftFromText="180" w:rightFromText="180" w:vertAnchor="text" w:horzAnchor="margin" w:tblpXSpec="center" w:tblpY="164"/>
        <w:tblW w:w="0" w:type="auto"/>
        <w:tblLook w:val="04A0"/>
      </w:tblPr>
      <w:tblGrid>
        <w:gridCol w:w="534"/>
        <w:gridCol w:w="1367"/>
        <w:gridCol w:w="1633"/>
        <w:gridCol w:w="1536"/>
        <w:gridCol w:w="1559"/>
        <w:gridCol w:w="1843"/>
      </w:tblGrid>
      <w:tr w:rsidR="00881960" w:rsidRPr="002F214F" w:rsidTr="00881960">
        <w:tc>
          <w:tcPr>
            <w:tcW w:w="534" w:type="dxa"/>
            <w:vMerge w:val="restart"/>
          </w:tcPr>
          <w:p w:rsidR="00881960" w:rsidRPr="002F214F" w:rsidRDefault="00881960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  <w:vMerge w:val="restart"/>
          </w:tcPr>
          <w:p w:rsidR="00881960" w:rsidRPr="002F214F" w:rsidRDefault="00881960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69" w:type="dxa"/>
            <w:gridSpan w:val="2"/>
          </w:tcPr>
          <w:p w:rsidR="00881960" w:rsidRPr="002F214F" w:rsidRDefault="00881960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  <w:p w:rsidR="00881960" w:rsidRPr="002F214F" w:rsidRDefault="00881960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81960" w:rsidRPr="002F214F" w:rsidRDefault="00881960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</w:t>
            </w:r>
          </w:p>
        </w:tc>
      </w:tr>
      <w:tr w:rsidR="00D724E7" w:rsidRPr="002F214F" w:rsidTr="00881960">
        <w:tc>
          <w:tcPr>
            <w:tcW w:w="534" w:type="dxa"/>
            <w:vMerge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2010-2011  учебный год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2010-2011  учебный год</w:t>
            </w:r>
          </w:p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7П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6П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724E7" w:rsidRPr="002F214F" w:rsidTr="00881960">
        <w:tc>
          <w:tcPr>
            <w:tcW w:w="534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7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</w:t>
            </w:r>
          </w:p>
        </w:tc>
        <w:tc>
          <w:tcPr>
            <w:tcW w:w="163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4E7" w:rsidRPr="002F214F" w:rsidRDefault="00D724E7" w:rsidP="00D7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AA0" w:rsidRPr="002F214F" w:rsidRDefault="00E25AA0" w:rsidP="002F214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0421D" w:rsidRPr="002F214F" w:rsidRDefault="0000421D" w:rsidP="002F2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21D" w:rsidRPr="002F214F" w:rsidRDefault="0000421D" w:rsidP="002F2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21D" w:rsidRPr="002F214F" w:rsidRDefault="0000421D" w:rsidP="002F214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7BB1" w:rsidRPr="002F214F" w:rsidRDefault="003C7BB1" w:rsidP="002F214F">
      <w:p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0DB3" w:rsidRDefault="00880DB3" w:rsidP="002F214F">
      <w:pPr>
        <w:tabs>
          <w:tab w:val="left" w:pos="23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25D9" w:rsidRDefault="004525D9" w:rsidP="00C228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3576" w:rsidRDefault="00083576" w:rsidP="0008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1C5" w:rsidRPr="002F214F" w:rsidRDefault="009659EA" w:rsidP="0008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16">
        <w:rPr>
          <w:rFonts w:ascii="Times New Roman" w:hAnsi="Times New Roman" w:cs="Times New Roman"/>
          <w:b/>
          <w:sz w:val="24"/>
          <w:szCs w:val="24"/>
        </w:rPr>
        <w:t xml:space="preserve">Итоги Государственной аттестации, ЕГЭ, сдачи квалификационных экзаменов на право управления тракторами категории </w:t>
      </w:r>
      <w:r w:rsidRPr="00AF571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F5716">
        <w:rPr>
          <w:rFonts w:ascii="Times New Roman" w:hAnsi="Times New Roman" w:cs="Times New Roman"/>
          <w:b/>
          <w:sz w:val="24"/>
          <w:szCs w:val="24"/>
        </w:rPr>
        <w:t>;</w:t>
      </w:r>
      <w:r w:rsidRPr="00AF571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F5716">
        <w:rPr>
          <w:rFonts w:ascii="Times New Roman" w:hAnsi="Times New Roman" w:cs="Times New Roman"/>
          <w:b/>
          <w:sz w:val="24"/>
          <w:szCs w:val="24"/>
        </w:rPr>
        <w:t>;</w:t>
      </w:r>
      <w:r w:rsidRPr="00AF571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F5716">
        <w:rPr>
          <w:rFonts w:ascii="Times New Roman" w:hAnsi="Times New Roman" w:cs="Times New Roman"/>
          <w:b/>
          <w:sz w:val="24"/>
          <w:szCs w:val="24"/>
        </w:rPr>
        <w:t>., автомобилями категории А;В в 2010 – 2011 учебном году</w:t>
      </w:r>
    </w:p>
    <w:tbl>
      <w:tblPr>
        <w:tblStyle w:val="a3"/>
        <w:tblW w:w="0" w:type="auto"/>
        <w:tblInd w:w="630" w:type="dxa"/>
        <w:tblLayout w:type="fixed"/>
        <w:tblLook w:val="04A0"/>
      </w:tblPr>
      <w:tblGrid>
        <w:gridCol w:w="675"/>
        <w:gridCol w:w="3293"/>
        <w:gridCol w:w="2261"/>
        <w:gridCol w:w="1633"/>
        <w:gridCol w:w="1460"/>
      </w:tblGrid>
      <w:tr w:rsidR="003C7BB1" w:rsidRPr="002F214F" w:rsidTr="007D21CA">
        <w:trPr>
          <w:trHeight w:val="699"/>
        </w:trPr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3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61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633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60" w:type="dxa"/>
          </w:tcPr>
          <w:p w:rsidR="00A918B8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1" w:type="dxa"/>
          </w:tcPr>
          <w:p w:rsidR="003F38A7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Иванова З.Е.</w:t>
            </w:r>
          </w:p>
        </w:tc>
        <w:tc>
          <w:tcPr>
            <w:tcW w:w="1633" w:type="dxa"/>
          </w:tcPr>
          <w:p w:rsidR="003C7BB1" w:rsidRPr="002F214F" w:rsidRDefault="0084709C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  <w:tc>
          <w:tcPr>
            <w:tcW w:w="1460" w:type="dxa"/>
          </w:tcPr>
          <w:p w:rsidR="003C7BB1" w:rsidRPr="002F214F" w:rsidRDefault="0084709C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Гутарева Н.Г.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Ласкажевский В.С.</w:t>
            </w:r>
          </w:p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Смурага С.Д.</w:t>
            </w:r>
          </w:p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Князева Т.А.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Технология розничной торговли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Карнаухова Е.П.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Товароведение продовольственных товаров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Карнаухова Е.П.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3C7BB1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Мазурова И.Ф.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C41872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Мазурова И.Ф.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3C7BB1" w:rsidRPr="002F214F" w:rsidTr="007D21CA">
        <w:tc>
          <w:tcPr>
            <w:tcW w:w="675" w:type="dxa"/>
          </w:tcPr>
          <w:p w:rsidR="003C7BB1" w:rsidRPr="002F214F" w:rsidRDefault="00C41872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растениеводства</w:t>
            </w:r>
          </w:p>
        </w:tc>
        <w:tc>
          <w:tcPr>
            <w:tcW w:w="2261" w:type="dxa"/>
          </w:tcPr>
          <w:p w:rsidR="003C7BB1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Князевва Т.А.</w:t>
            </w:r>
          </w:p>
        </w:tc>
        <w:tc>
          <w:tcPr>
            <w:tcW w:w="1633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460" w:type="dxa"/>
          </w:tcPr>
          <w:p w:rsidR="003C7BB1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</w:tr>
      <w:tr w:rsidR="003F38A7" w:rsidRPr="002F214F" w:rsidTr="007D21CA">
        <w:tc>
          <w:tcPr>
            <w:tcW w:w="675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3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1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Смурага С.Д.</w:t>
            </w:r>
          </w:p>
        </w:tc>
        <w:tc>
          <w:tcPr>
            <w:tcW w:w="1633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460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</w:tr>
      <w:tr w:rsidR="003F38A7" w:rsidRPr="002F214F" w:rsidTr="007D21CA">
        <w:tc>
          <w:tcPr>
            <w:tcW w:w="675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3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1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Ласкажевский В.С.</w:t>
            </w:r>
          </w:p>
        </w:tc>
        <w:tc>
          <w:tcPr>
            <w:tcW w:w="1633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460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8A7" w:rsidRPr="002F214F" w:rsidTr="007D21CA">
        <w:tc>
          <w:tcPr>
            <w:tcW w:w="675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3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1" w:type="dxa"/>
          </w:tcPr>
          <w:p w:rsidR="003F38A7" w:rsidRPr="002F214F" w:rsidRDefault="003F38A7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Белоусов Н.В.</w:t>
            </w:r>
          </w:p>
        </w:tc>
        <w:tc>
          <w:tcPr>
            <w:tcW w:w="1633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460" w:type="dxa"/>
          </w:tcPr>
          <w:p w:rsidR="003F38A7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A911C5" w:rsidRPr="002F214F" w:rsidTr="007D21CA">
        <w:tc>
          <w:tcPr>
            <w:tcW w:w="675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3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Тракторы, автомобили, ОБД</w:t>
            </w:r>
          </w:p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(на допуск к гос. экзаменену)</w:t>
            </w:r>
          </w:p>
        </w:tc>
        <w:tc>
          <w:tcPr>
            <w:tcW w:w="2261" w:type="dxa"/>
          </w:tcPr>
          <w:p w:rsidR="00A911C5" w:rsidRPr="002F214F" w:rsidRDefault="00A911C5" w:rsidP="0008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Ласкажевский В.С. Смурага С.Д.</w:t>
            </w:r>
          </w:p>
        </w:tc>
        <w:tc>
          <w:tcPr>
            <w:tcW w:w="1633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1460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</w:tr>
      <w:tr w:rsidR="00A911C5" w:rsidRPr="002F214F" w:rsidTr="007D21CA">
        <w:tc>
          <w:tcPr>
            <w:tcW w:w="675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3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ПДД  </w:t>
            </w:r>
          </w:p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(на допуск к гос. экзаменену)</w:t>
            </w:r>
          </w:p>
        </w:tc>
        <w:tc>
          <w:tcPr>
            <w:tcW w:w="2261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Ласкажевский В.С.</w:t>
            </w:r>
          </w:p>
          <w:p w:rsidR="00A911C5" w:rsidRPr="002F214F" w:rsidRDefault="00A911C5" w:rsidP="0008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Смурага С.Д.</w:t>
            </w:r>
          </w:p>
        </w:tc>
        <w:tc>
          <w:tcPr>
            <w:tcW w:w="1633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1460" w:type="dxa"/>
          </w:tcPr>
          <w:p w:rsidR="00A911C5" w:rsidRPr="002F214F" w:rsidRDefault="00A911C5" w:rsidP="002F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</w:tr>
    </w:tbl>
    <w:p w:rsidR="00D46D94" w:rsidRPr="002F214F" w:rsidRDefault="00334627" w:rsidP="002F21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715F2" w:rsidRPr="002F214F">
        <w:rPr>
          <w:rFonts w:ascii="Times New Roman" w:hAnsi="Times New Roman" w:cs="Times New Roman"/>
          <w:sz w:val="24"/>
          <w:szCs w:val="24"/>
        </w:rPr>
        <w:t xml:space="preserve">Квалификационных  экзаменов на право управления тракторами и самоходными машинами и на право управления автомобилями </w:t>
      </w:r>
      <w:r w:rsidRPr="002F214F">
        <w:rPr>
          <w:rFonts w:ascii="Times New Roman" w:hAnsi="Times New Roman" w:cs="Times New Roman"/>
          <w:sz w:val="24"/>
          <w:szCs w:val="24"/>
        </w:rPr>
        <w:t xml:space="preserve">указывают на неудовлетворительный уровень подготовки трактористов и водителей в КГБОУ НПО  «Профессиональное училище № 78». Например, при сдаче Квалификационного экзамена на право управления тракторами и самоходными машинами на категории </w:t>
      </w:r>
      <w:r w:rsidR="00F84247" w:rsidRPr="002F214F">
        <w:rPr>
          <w:rFonts w:ascii="Times New Roman" w:hAnsi="Times New Roman" w:cs="Times New Roman"/>
          <w:sz w:val="24"/>
          <w:szCs w:val="24"/>
        </w:rPr>
        <w:t>«</w:t>
      </w:r>
      <w:r w:rsidRPr="002F21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84247" w:rsidRPr="002F214F">
        <w:rPr>
          <w:rFonts w:ascii="Times New Roman" w:hAnsi="Times New Roman" w:cs="Times New Roman"/>
          <w:sz w:val="24"/>
          <w:szCs w:val="24"/>
        </w:rPr>
        <w:t>»</w:t>
      </w:r>
      <w:r w:rsidRPr="002F214F">
        <w:rPr>
          <w:rFonts w:ascii="Times New Roman" w:hAnsi="Times New Roman" w:cs="Times New Roman"/>
          <w:sz w:val="24"/>
          <w:szCs w:val="24"/>
        </w:rPr>
        <w:t>;</w:t>
      </w:r>
      <w:r w:rsidR="00F84247" w:rsidRPr="002F214F">
        <w:rPr>
          <w:rFonts w:ascii="Times New Roman" w:hAnsi="Times New Roman" w:cs="Times New Roman"/>
          <w:sz w:val="24"/>
          <w:szCs w:val="24"/>
        </w:rPr>
        <w:t xml:space="preserve"> «</w:t>
      </w:r>
      <w:r w:rsidRPr="002F21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84247" w:rsidRPr="002F214F">
        <w:rPr>
          <w:rFonts w:ascii="Times New Roman" w:hAnsi="Times New Roman" w:cs="Times New Roman"/>
          <w:sz w:val="24"/>
          <w:szCs w:val="24"/>
        </w:rPr>
        <w:t>»</w:t>
      </w:r>
      <w:r w:rsidRPr="002F214F">
        <w:rPr>
          <w:rFonts w:ascii="Times New Roman" w:hAnsi="Times New Roman" w:cs="Times New Roman"/>
          <w:sz w:val="24"/>
          <w:szCs w:val="24"/>
        </w:rPr>
        <w:t>;</w:t>
      </w:r>
      <w:r w:rsidR="00F84247" w:rsidRPr="002F214F">
        <w:rPr>
          <w:rFonts w:ascii="Times New Roman" w:hAnsi="Times New Roman" w:cs="Times New Roman"/>
          <w:sz w:val="24"/>
          <w:szCs w:val="24"/>
        </w:rPr>
        <w:t xml:space="preserve"> «</w:t>
      </w:r>
      <w:r w:rsidRPr="002F21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4247" w:rsidRPr="002F214F">
        <w:rPr>
          <w:rFonts w:ascii="Times New Roman" w:hAnsi="Times New Roman" w:cs="Times New Roman"/>
          <w:sz w:val="24"/>
          <w:szCs w:val="24"/>
        </w:rPr>
        <w:t>»</w:t>
      </w:r>
      <w:r w:rsidRPr="002F214F">
        <w:rPr>
          <w:rFonts w:ascii="Times New Roman" w:hAnsi="Times New Roman" w:cs="Times New Roman"/>
          <w:sz w:val="24"/>
          <w:szCs w:val="24"/>
        </w:rPr>
        <w:t xml:space="preserve">, из 18 учащихся, на </w:t>
      </w:r>
      <w:r w:rsidR="00F84247" w:rsidRPr="002F214F">
        <w:rPr>
          <w:rFonts w:ascii="Times New Roman" w:hAnsi="Times New Roman" w:cs="Times New Roman"/>
          <w:sz w:val="24"/>
          <w:szCs w:val="24"/>
        </w:rPr>
        <w:t>категорию «С» сдало экзамен 3 человека, на категории «</w:t>
      </w:r>
      <w:r w:rsidR="00F84247" w:rsidRPr="002F21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84247" w:rsidRPr="002F214F">
        <w:rPr>
          <w:rFonts w:ascii="Times New Roman" w:hAnsi="Times New Roman" w:cs="Times New Roman"/>
          <w:sz w:val="24"/>
          <w:szCs w:val="24"/>
        </w:rPr>
        <w:t>»; «</w:t>
      </w:r>
      <w:r w:rsidR="00F84247" w:rsidRPr="002F21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84247" w:rsidRPr="002F214F">
        <w:rPr>
          <w:rFonts w:ascii="Times New Roman" w:hAnsi="Times New Roman" w:cs="Times New Roman"/>
          <w:sz w:val="24"/>
          <w:szCs w:val="24"/>
        </w:rPr>
        <w:t xml:space="preserve">» 2 человека. На </w:t>
      </w:r>
      <w:r w:rsidR="00F84247" w:rsidRPr="002F214F">
        <w:rPr>
          <w:rFonts w:ascii="Times New Roman" w:hAnsi="Times New Roman" w:cs="Times New Roman"/>
          <w:sz w:val="24"/>
          <w:szCs w:val="24"/>
        </w:rPr>
        <w:lastRenderedPageBreak/>
        <w:t>категорию  «</w:t>
      </w:r>
      <w:r w:rsidR="00F84247" w:rsidRPr="002F21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4247" w:rsidRPr="002F214F">
        <w:rPr>
          <w:rFonts w:ascii="Times New Roman" w:hAnsi="Times New Roman" w:cs="Times New Roman"/>
          <w:sz w:val="24"/>
          <w:szCs w:val="24"/>
        </w:rPr>
        <w:t>» экзамен  не  сдал  ни один учащийся. При сдаче Квалификационного экзамена на право управления автомобилями категории «В»; «</w:t>
      </w:r>
      <w:r w:rsidR="00F84247" w:rsidRPr="002F21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84247" w:rsidRPr="002F214F">
        <w:rPr>
          <w:rFonts w:ascii="Times New Roman" w:hAnsi="Times New Roman" w:cs="Times New Roman"/>
          <w:sz w:val="24"/>
          <w:szCs w:val="24"/>
        </w:rPr>
        <w:t>», из 18 учащихся на экзамен явилось 10 человек,  из них  сдало теоретическую часть 3 человека, вождение 2 человека. Таким образом, доля выпускников училища, сдавших квалификационный экзамен от общего числа составляет 11 %, доля от количества сдававших экзамены – 20 %.</w:t>
      </w:r>
    </w:p>
    <w:p w:rsidR="00C715F2" w:rsidRPr="002F214F" w:rsidRDefault="00C715F2" w:rsidP="002F21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Данные факты  объясняется низкой заинтересованностью обучающихся в учении, недостаточным контролем за процессом обучения со стороны классных руководителей и мастеров производственного обучения, низким качеством работы со стороны  преподавательского состава.</w:t>
      </w:r>
    </w:p>
    <w:p w:rsidR="00D54B13" w:rsidRPr="002F214F" w:rsidRDefault="00120440" w:rsidP="002F21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В текущем учебном году необходимо</w:t>
      </w:r>
      <w:r w:rsidR="00D54B13" w:rsidRPr="002F214F">
        <w:rPr>
          <w:rFonts w:ascii="Times New Roman" w:hAnsi="Times New Roman" w:cs="Times New Roman"/>
          <w:sz w:val="24"/>
          <w:szCs w:val="24"/>
        </w:rPr>
        <w:t>:</w:t>
      </w:r>
    </w:p>
    <w:p w:rsidR="00D54B13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повысить качество преподавания по учебным дисциплинам</w:t>
      </w:r>
      <w:r w:rsidR="00D54B13" w:rsidRPr="002F214F">
        <w:rPr>
          <w:rFonts w:ascii="Times New Roman" w:hAnsi="Times New Roman" w:cs="Times New Roman"/>
          <w:sz w:val="24"/>
          <w:szCs w:val="24"/>
        </w:rPr>
        <w:t>;</w:t>
      </w:r>
    </w:p>
    <w:p w:rsidR="00D54B13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организовать надлежащий контроль со стороны администрации за качеством преподавания</w:t>
      </w:r>
      <w:r w:rsidR="00D54B13" w:rsidRPr="002F214F">
        <w:rPr>
          <w:rFonts w:ascii="Times New Roman" w:hAnsi="Times New Roman" w:cs="Times New Roman"/>
          <w:sz w:val="24"/>
          <w:szCs w:val="24"/>
        </w:rPr>
        <w:t>;</w:t>
      </w:r>
      <w:r w:rsidRPr="002F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13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обеспечить необходимое количество учебной литературы, учебных пособий, наглядных материалов</w:t>
      </w:r>
      <w:r w:rsidR="00D54B13" w:rsidRPr="002F214F">
        <w:rPr>
          <w:rFonts w:ascii="Times New Roman" w:hAnsi="Times New Roman" w:cs="Times New Roman"/>
          <w:sz w:val="24"/>
          <w:szCs w:val="24"/>
        </w:rPr>
        <w:t>;</w:t>
      </w:r>
    </w:p>
    <w:p w:rsidR="00D54B13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активизировать работу по повышению квалификации инженерно-педагогического состава</w:t>
      </w:r>
      <w:r w:rsidR="00D54B13" w:rsidRPr="002F214F">
        <w:rPr>
          <w:rFonts w:ascii="Times New Roman" w:hAnsi="Times New Roman" w:cs="Times New Roman"/>
          <w:sz w:val="24"/>
          <w:szCs w:val="24"/>
        </w:rPr>
        <w:t>;</w:t>
      </w:r>
    </w:p>
    <w:p w:rsidR="00D54B13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активизировать работу с родителями, направленную на повышение контроля со стороны родителей над обучением своих детей</w:t>
      </w:r>
      <w:r w:rsidR="00D54B13" w:rsidRPr="002F214F">
        <w:rPr>
          <w:rFonts w:ascii="Times New Roman" w:hAnsi="Times New Roman" w:cs="Times New Roman"/>
          <w:sz w:val="24"/>
          <w:szCs w:val="24"/>
        </w:rPr>
        <w:t>;</w:t>
      </w:r>
    </w:p>
    <w:p w:rsidR="00A918B8" w:rsidRPr="002F214F" w:rsidRDefault="00120440" w:rsidP="002F214F">
      <w:pPr>
        <w:pStyle w:val="a8"/>
        <w:numPr>
          <w:ilvl w:val="0"/>
          <w:numId w:val="9"/>
        </w:num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активнее внедрять ИКТ.</w:t>
      </w:r>
    </w:p>
    <w:p w:rsidR="00120440" w:rsidRDefault="00120440" w:rsidP="002F21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3AD3" w:rsidRPr="007D21CA" w:rsidRDefault="004A7434" w:rsidP="004A7434">
      <w:pPr>
        <w:pStyle w:val="a8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1CA">
        <w:rPr>
          <w:rFonts w:ascii="Times New Roman" w:hAnsi="Times New Roman" w:cs="Times New Roman"/>
          <w:sz w:val="24"/>
          <w:szCs w:val="24"/>
        </w:rPr>
        <w:t xml:space="preserve"> </w:t>
      </w:r>
      <w:r w:rsidRPr="007D21CA">
        <w:rPr>
          <w:rFonts w:ascii="Times New Roman" w:hAnsi="Times New Roman" w:cs="Times New Roman"/>
          <w:b/>
          <w:sz w:val="24"/>
          <w:szCs w:val="24"/>
        </w:rPr>
        <w:t>Создание привлекательной образовательной среды и безопасных условий, профилактическая работа.</w:t>
      </w:r>
    </w:p>
    <w:p w:rsidR="008C6A7E" w:rsidRPr="004A7434" w:rsidRDefault="008C6A7E" w:rsidP="002F214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В 201</w:t>
      </w:r>
      <w:r w:rsidR="00D724E7">
        <w:rPr>
          <w:rFonts w:ascii="Times New Roman" w:hAnsi="Times New Roman" w:cs="Times New Roman"/>
          <w:sz w:val="24"/>
          <w:szCs w:val="24"/>
        </w:rPr>
        <w:t>1</w:t>
      </w:r>
      <w:r w:rsidRPr="002F214F">
        <w:rPr>
          <w:rFonts w:ascii="Times New Roman" w:hAnsi="Times New Roman" w:cs="Times New Roman"/>
          <w:sz w:val="24"/>
          <w:szCs w:val="24"/>
        </w:rPr>
        <w:t xml:space="preserve"> – 201</w:t>
      </w:r>
      <w:r w:rsidR="00D724E7">
        <w:rPr>
          <w:rFonts w:ascii="Times New Roman" w:hAnsi="Times New Roman" w:cs="Times New Roman"/>
          <w:sz w:val="24"/>
          <w:szCs w:val="24"/>
        </w:rPr>
        <w:t>2</w:t>
      </w:r>
      <w:r w:rsidRPr="002F214F">
        <w:rPr>
          <w:rFonts w:ascii="Times New Roman" w:hAnsi="Times New Roman" w:cs="Times New Roman"/>
          <w:sz w:val="24"/>
          <w:szCs w:val="24"/>
        </w:rPr>
        <w:t xml:space="preserve"> учебном году на базе училища действовали:</w:t>
      </w:r>
    </w:p>
    <w:p w:rsidR="008C6A7E" w:rsidRPr="002F214F" w:rsidRDefault="008C6A7E" w:rsidP="002F214F">
      <w:pPr>
        <w:numPr>
          <w:ilvl w:val="0"/>
          <w:numId w:val="7"/>
        </w:numPr>
        <w:tabs>
          <w:tab w:val="num" w:pos="0"/>
          <w:tab w:val="left" w:pos="851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клуб эстетического направления «Литературная гостиная»;</w:t>
      </w:r>
    </w:p>
    <w:p w:rsidR="008C6A7E" w:rsidRPr="002F214F" w:rsidRDefault="008C6A7E" w:rsidP="002F214F">
      <w:pPr>
        <w:numPr>
          <w:ilvl w:val="0"/>
          <w:numId w:val="7"/>
        </w:numPr>
        <w:tabs>
          <w:tab w:val="num" w:pos="0"/>
          <w:tab w:val="left" w:pos="851"/>
          <w:tab w:val="left" w:pos="1276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кружок «Юный друг ГИБДД»;</w:t>
      </w:r>
    </w:p>
    <w:p w:rsidR="008C6A7E" w:rsidRPr="002F214F" w:rsidRDefault="008C6A7E" w:rsidP="002F214F">
      <w:pPr>
        <w:numPr>
          <w:ilvl w:val="0"/>
          <w:numId w:val="7"/>
        </w:numPr>
        <w:tabs>
          <w:tab w:val="num" w:pos="0"/>
          <w:tab w:val="left" w:pos="851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 работал тренажёрный зал.  </w:t>
      </w: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В отчётный период в КГБОУ НПО «Профессиональное училище № 78» прошли внутри училищные соревнования по волейболу, лёгкой атлетике, лыжным гонкам.  Учащиеся принимали  участие в районных соревнованиях. Команда юношей принимала участие в районном турнире по волейболу на приз «Новогодней елки». В 201</w:t>
      </w:r>
      <w:r w:rsidR="00D724E7">
        <w:rPr>
          <w:rFonts w:ascii="Times New Roman" w:hAnsi="Times New Roman" w:cs="Times New Roman"/>
          <w:sz w:val="24"/>
          <w:szCs w:val="24"/>
        </w:rPr>
        <w:t>2</w:t>
      </w:r>
      <w:r w:rsidRPr="002F214F">
        <w:rPr>
          <w:rFonts w:ascii="Times New Roman" w:hAnsi="Times New Roman" w:cs="Times New Roman"/>
          <w:sz w:val="24"/>
          <w:szCs w:val="24"/>
        </w:rPr>
        <w:t xml:space="preserve"> году учащиеся КГБОУ НПО «Профессиональное училище № 78» приняли активное участие в районной Спартакиаде среди коллективов физической культуры. В соревнованиях по настольному теннису команда  учащихся КГБОУ НПО «ПУ № 78» заняла 3 место в районе, в соревнованиях по гиревому спорту – 1 место в районе, в соревнованиях по Дартсу – 2 место. В соревнованиях по гиревому спорту учащийся Матушев А. стал чемпионом района.</w:t>
      </w: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В 201</w:t>
      </w:r>
      <w:r w:rsidR="00D724E7">
        <w:rPr>
          <w:rFonts w:ascii="Times New Roman" w:hAnsi="Times New Roman" w:cs="Times New Roman"/>
          <w:sz w:val="24"/>
          <w:szCs w:val="24"/>
        </w:rPr>
        <w:t>2</w:t>
      </w:r>
      <w:r w:rsidRPr="002F214F">
        <w:rPr>
          <w:rFonts w:ascii="Times New Roman" w:hAnsi="Times New Roman" w:cs="Times New Roman"/>
          <w:sz w:val="24"/>
          <w:szCs w:val="24"/>
        </w:rPr>
        <w:t xml:space="preserve"> году команда учащихся участвовала в зональных краевых соревнованиях по минифутболу.</w:t>
      </w: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Учащийся 3</w:t>
      </w:r>
      <w:r w:rsidR="000C7F93">
        <w:rPr>
          <w:rFonts w:ascii="Times New Roman" w:hAnsi="Times New Roman" w:cs="Times New Roman"/>
          <w:sz w:val="24"/>
          <w:szCs w:val="24"/>
        </w:rPr>
        <w:t>2</w:t>
      </w:r>
      <w:r w:rsidRPr="002F214F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0C7F93">
        <w:rPr>
          <w:rFonts w:ascii="Times New Roman" w:hAnsi="Times New Roman" w:cs="Times New Roman"/>
          <w:sz w:val="24"/>
          <w:szCs w:val="24"/>
        </w:rPr>
        <w:t>Халецкий Максим</w:t>
      </w:r>
      <w:r w:rsidRPr="002F214F">
        <w:rPr>
          <w:rFonts w:ascii="Times New Roman" w:hAnsi="Times New Roman" w:cs="Times New Roman"/>
          <w:sz w:val="24"/>
          <w:szCs w:val="24"/>
        </w:rPr>
        <w:t xml:space="preserve"> занял 6 место в Краевой Олимпиаде по профессии «Тракторист - машинист сель</w:t>
      </w:r>
      <w:r w:rsidR="000C7F93">
        <w:rPr>
          <w:rFonts w:ascii="Times New Roman" w:hAnsi="Times New Roman" w:cs="Times New Roman"/>
          <w:sz w:val="24"/>
          <w:szCs w:val="24"/>
        </w:rPr>
        <w:t>скохозяйственного производства».</w:t>
      </w:r>
    </w:p>
    <w:p w:rsidR="006C7C71" w:rsidRDefault="00C37C13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В настоящее время на  профилактическом учёте в ПДН ОВД по Ирбейскому району </w:t>
      </w:r>
      <w:r w:rsidR="000C7F93">
        <w:rPr>
          <w:rFonts w:ascii="Times New Roman" w:hAnsi="Times New Roman" w:cs="Times New Roman"/>
          <w:sz w:val="24"/>
          <w:szCs w:val="24"/>
        </w:rPr>
        <w:t>состоят 2 человека: Тутубалин Виктор и Ковальчук Нежданна, на данных учащихся составлены программы ИПР</w:t>
      </w:r>
      <w:r w:rsidR="00D724E7">
        <w:rPr>
          <w:rFonts w:ascii="Times New Roman" w:hAnsi="Times New Roman" w:cs="Times New Roman"/>
          <w:sz w:val="24"/>
          <w:szCs w:val="24"/>
        </w:rPr>
        <w:t>.</w:t>
      </w:r>
      <w:r w:rsidRPr="002F214F">
        <w:rPr>
          <w:rFonts w:ascii="Times New Roman" w:hAnsi="Times New Roman" w:cs="Times New Roman"/>
          <w:sz w:val="24"/>
          <w:szCs w:val="24"/>
        </w:rPr>
        <w:t xml:space="preserve"> </w:t>
      </w:r>
      <w:r w:rsidR="00D724E7">
        <w:rPr>
          <w:rFonts w:ascii="Times New Roman" w:hAnsi="Times New Roman" w:cs="Times New Roman"/>
          <w:sz w:val="24"/>
          <w:szCs w:val="24"/>
        </w:rPr>
        <w:t>Н</w:t>
      </w:r>
      <w:r w:rsidRPr="002F214F">
        <w:rPr>
          <w:rFonts w:ascii="Times New Roman" w:hAnsi="Times New Roman" w:cs="Times New Roman"/>
          <w:sz w:val="24"/>
          <w:szCs w:val="24"/>
        </w:rPr>
        <w:t>аходя</w:t>
      </w:r>
      <w:r w:rsidR="00D724E7">
        <w:rPr>
          <w:rFonts w:ascii="Times New Roman" w:hAnsi="Times New Roman" w:cs="Times New Roman"/>
          <w:sz w:val="24"/>
          <w:szCs w:val="24"/>
        </w:rPr>
        <w:t>тся</w:t>
      </w:r>
      <w:r w:rsidRPr="002F214F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 </w:t>
      </w:r>
      <w:r w:rsidR="000C7F93">
        <w:rPr>
          <w:rFonts w:ascii="Times New Roman" w:hAnsi="Times New Roman" w:cs="Times New Roman"/>
          <w:sz w:val="24"/>
          <w:szCs w:val="24"/>
        </w:rPr>
        <w:t>4</w:t>
      </w:r>
      <w:r w:rsidRPr="002F214F"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</w:p>
    <w:p w:rsidR="006C7C71" w:rsidRDefault="00C37C13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lastRenderedPageBreak/>
        <w:t>Важной проблемой остаётся  тенденция к росту правонарушений среди учащихся. Положение усугубляется крайне низким уровнем доходов в семьях большинства учащихся, многие учащиеся,  проживают в неблагополучных семьях</w:t>
      </w:r>
      <w:r w:rsidR="006C7C71">
        <w:rPr>
          <w:rFonts w:ascii="Times New Roman" w:hAnsi="Times New Roman" w:cs="Times New Roman"/>
          <w:sz w:val="24"/>
          <w:szCs w:val="24"/>
        </w:rPr>
        <w:t>.</w:t>
      </w:r>
    </w:p>
    <w:p w:rsidR="00C37C13" w:rsidRPr="002F214F" w:rsidRDefault="00C37C13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Многие учащиеся проживают за пределами районного центра, где расположено училище и вынуждены либо ежедневно добираться на занятия попутным или рейсовым транспортом, либо снимать жилплощадь в райцентре, так как училище не имеет общежития. Такое положение делает чрезвычайно затруднительным осуществление контроля за учащимися во внеучебное время, как со стороны персонала училища, так и со стороны родителей и приводит к большому количеству опозданий и пропусков занятий учащихся. Классные руководители и мастера производственного обучения много внимания уделяют именно этой категории учащихся, контролируя места их проживания.  </w:t>
      </w:r>
    </w:p>
    <w:p w:rsidR="008C6A7E" w:rsidRPr="002F214F" w:rsidRDefault="008C6A7E" w:rsidP="002F214F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В целях создания привлекательной образовательной среды и безопасных условий обучения в текущем учебном году необходимо решить следующие задачи:</w:t>
      </w:r>
    </w:p>
    <w:p w:rsidR="008C6A7E" w:rsidRPr="002F214F" w:rsidRDefault="008C6A7E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Активизировать воспитательную и кружковую работу;</w:t>
      </w:r>
    </w:p>
    <w:p w:rsidR="008C6A7E" w:rsidRPr="002F214F" w:rsidRDefault="008C6A7E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Активизировать работу с родителями и общественностью;</w:t>
      </w:r>
    </w:p>
    <w:p w:rsidR="008C6A7E" w:rsidRPr="002F214F" w:rsidRDefault="008C6A7E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Развивать ученическое самоуправление;</w:t>
      </w:r>
    </w:p>
    <w:p w:rsidR="008C6A7E" w:rsidRPr="002F214F" w:rsidRDefault="008C6A7E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 xml:space="preserve">Участие в районных, краевых, всероссийских </w:t>
      </w:r>
      <w:r w:rsidR="00D54B13" w:rsidRPr="002F214F">
        <w:rPr>
          <w:rFonts w:ascii="Times New Roman" w:hAnsi="Times New Roman" w:cs="Times New Roman"/>
          <w:sz w:val="24"/>
          <w:szCs w:val="24"/>
        </w:rPr>
        <w:t>конкурсах, олимпиадах, спортивных соревнованиях;</w:t>
      </w:r>
    </w:p>
    <w:p w:rsidR="00D54B13" w:rsidRPr="002F214F" w:rsidRDefault="00D54B13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Укрепление материальной базы;</w:t>
      </w:r>
    </w:p>
    <w:p w:rsidR="00D54B13" w:rsidRPr="002F214F" w:rsidRDefault="00D54B13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Повышение квалификации инженерно-педагогического состава;</w:t>
      </w:r>
    </w:p>
    <w:p w:rsidR="00D54B13" w:rsidRDefault="00D54B13" w:rsidP="002F214F">
      <w:pPr>
        <w:pStyle w:val="a8"/>
        <w:numPr>
          <w:ilvl w:val="0"/>
          <w:numId w:val="8"/>
        </w:num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14F">
        <w:rPr>
          <w:rFonts w:ascii="Times New Roman" w:hAnsi="Times New Roman" w:cs="Times New Roman"/>
          <w:sz w:val="24"/>
          <w:szCs w:val="24"/>
        </w:rPr>
        <w:t>Изменение локальных актов</w:t>
      </w:r>
    </w:p>
    <w:p w:rsidR="00715E3B" w:rsidRDefault="00715E3B" w:rsidP="00715E3B">
      <w:pPr>
        <w:pStyle w:val="a8"/>
        <w:ind w:left="1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3B" w:rsidRPr="00715E3B" w:rsidRDefault="00715E3B" w:rsidP="00715E3B">
      <w:pPr>
        <w:pStyle w:val="a8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Pr="00715E3B">
        <w:rPr>
          <w:rFonts w:ascii="Times New Roman" w:hAnsi="Times New Roman" w:cs="Times New Roman"/>
          <w:b/>
          <w:bCs/>
          <w:sz w:val="24"/>
          <w:szCs w:val="24"/>
        </w:rPr>
        <w:t>Ведется хоздоговорная подготовка по профессиям:</w:t>
      </w:r>
    </w:p>
    <w:tbl>
      <w:tblPr>
        <w:tblW w:w="9959" w:type="dxa"/>
        <w:tblInd w:w="286" w:type="dxa"/>
        <w:tblCellMar>
          <w:left w:w="0" w:type="dxa"/>
          <w:right w:w="0" w:type="dxa"/>
        </w:tblCellMar>
        <w:tblLook w:val="04A0"/>
      </w:tblPr>
      <w:tblGrid>
        <w:gridCol w:w="2704"/>
        <w:gridCol w:w="1551"/>
        <w:gridCol w:w="1559"/>
        <w:gridCol w:w="1701"/>
        <w:gridCol w:w="2444"/>
      </w:tblGrid>
      <w:tr w:rsidR="00715E3B" w:rsidRPr="00715E3B" w:rsidTr="00715E3B">
        <w:trPr>
          <w:trHeight w:val="888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2009 год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2010 год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2011 год </w:t>
            </w:r>
          </w:p>
        </w:tc>
        <w:tc>
          <w:tcPr>
            <w:tcW w:w="24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2012 год 1 полугодие</w:t>
            </w:r>
          </w:p>
        </w:tc>
      </w:tr>
      <w:tr w:rsidR="00715E3B" w:rsidRPr="00715E3B" w:rsidTr="00715E3B">
        <w:trPr>
          <w:trHeight w:val="650"/>
        </w:trPr>
        <w:tc>
          <w:tcPr>
            <w:tcW w:w="2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Водитель категории «А» </w:t>
            </w:r>
          </w:p>
        </w:tc>
        <w:tc>
          <w:tcPr>
            <w:tcW w:w="1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4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15E3B" w:rsidRPr="00715E3B" w:rsidTr="00715E3B">
        <w:trPr>
          <w:trHeight w:val="646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Водитель категории «В»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30 </w:t>
            </w:r>
          </w:p>
        </w:tc>
      </w:tr>
      <w:tr w:rsidR="00715E3B" w:rsidRPr="00715E3B" w:rsidTr="00715E3B">
        <w:trPr>
          <w:trHeight w:val="644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Водитель категории «С»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2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15E3B" w:rsidRPr="00715E3B" w:rsidTr="00715E3B">
        <w:trPr>
          <w:trHeight w:val="514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Оператор ЭВМ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10 </w:t>
            </w:r>
          </w:p>
        </w:tc>
      </w:tr>
    </w:tbl>
    <w:p w:rsidR="00715E3B" w:rsidRDefault="00715E3B" w:rsidP="00715E3B">
      <w:pPr>
        <w:pStyle w:val="a8"/>
        <w:ind w:left="1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3B" w:rsidRPr="00715E3B" w:rsidRDefault="00715E3B" w:rsidP="00715E3B">
      <w:pPr>
        <w:pStyle w:val="a8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715E3B">
        <w:rPr>
          <w:rFonts w:ascii="Times New Roman" w:hAnsi="Times New Roman" w:cs="Times New Roman"/>
          <w:b/>
          <w:bCs/>
          <w:sz w:val="24"/>
          <w:szCs w:val="24"/>
        </w:rPr>
        <w:t xml:space="preserve">В 2011 году получена лицензия на обучение по профподготовке: </w:t>
      </w:r>
    </w:p>
    <w:p w:rsidR="00715E3B" w:rsidRPr="00715E3B" w:rsidRDefault="00715E3B" w:rsidP="00715E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3B">
        <w:rPr>
          <w:rFonts w:ascii="Times New Roman" w:hAnsi="Times New Roman" w:cs="Times New Roman"/>
          <w:sz w:val="24"/>
          <w:szCs w:val="24"/>
        </w:rPr>
        <w:t>трактористов категорий “</w:t>
      </w:r>
      <w:r w:rsidRPr="00715E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15E3B">
        <w:rPr>
          <w:rFonts w:ascii="Times New Roman" w:hAnsi="Times New Roman" w:cs="Times New Roman"/>
          <w:sz w:val="24"/>
          <w:szCs w:val="24"/>
        </w:rPr>
        <w:t>”, “</w:t>
      </w:r>
      <w:r w:rsidRPr="00715E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5E3B">
        <w:rPr>
          <w:rFonts w:ascii="Times New Roman" w:hAnsi="Times New Roman" w:cs="Times New Roman"/>
          <w:sz w:val="24"/>
          <w:szCs w:val="24"/>
        </w:rPr>
        <w:t>”, “</w:t>
      </w:r>
      <w:r w:rsidRPr="00715E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5E3B">
        <w:rPr>
          <w:rFonts w:ascii="Times New Roman" w:hAnsi="Times New Roman" w:cs="Times New Roman"/>
          <w:sz w:val="24"/>
          <w:szCs w:val="24"/>
        </w:rPr>
        <w:t>”, “</w:t>
      </w:r>
      <w:r w:rsidRPr="00715E3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5E3B">
        <w:rPr>
          <w:rFonts w:ascii="Times New Roman" w:hAnsi="Times New Roman" w:cs="Times New Roman"/>
          <w:sz w:val="24"/>
          <w:szCs w:val="24"/>
        </w:rPr>
        <w:t>”;</w:t>
      </w:r>
    </w:p>
    <w:p w:rsidR="00715E3B" w:rsidRPr="00715E3B" w:rsidRDefault="00715E3B" w:rsidP="00715E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3B">
        <w:rPr>
          <w:rFonts w:ascii="Times New Roman" w:hAnsi="Times New Roman" w:cs="Times New Roman"/>
          <w:sz w:val="24"/>
          <w:szCs w:val="24"/>
        </w:rPr>
        <w:t>операторов ЭВМ 2-4 разряда;</w:t>
      </w:r>
    </w:p>
    <w:p w:rsidR="00715E3B" w:rsidRDefault="00715E3B" w:rsidP="00715E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3B">
        <w:rPr>
          <w:rFonts w:ascii="Times New Roman" w:hAnsi="Times New Roman" w:cs="Times New Roman"/>
          <w:sz w:val="24"/>
          <w:szCs w:val="24"/>
        </w:rPr>
        <w:t>водителей транспортных средств, оборудованных спецсигналами.</w:t>
      </w:r>
    </w:p>
    <w:p w:rsid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5E3B" w:rsidRP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1.7 </w:t>
      </w:r>
      <w:r w:rsidRPr="00715E3B">
        <w:rPr>
          <w:rFonts w:ascii="Times New Roman" w:hAnsi="Times New Roman" w:cs="Times New Roman"/>
          <w:b/>
          <w:bCs/>
          <w:sz w:val="24"/>
          <w:szCs w:val="24"/>
        </w:rPr>
        <w:t>Хозяйственная деятельность «ПУ №78»</w:t>
      </w:r>
    </w:p>
    <w:p w:rsid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Ind w:w="428" w:type="dxa"/>
        <w:tblCellMar>
          <w:left w:w="0" w:type="dxa"/>
          <w:right w:w="0" w:type="dxa"/>
        </w:tblCellMar>
        <w:tblLook w:val="04A0"/>
      </w:tblPr>
      <w:tblGrid>
        <w:gridCol w:w="1704"/>
        <w:gridCol w:w="1701"/>
        <w:gridCol w:w="1984"/>
        <w:gridCol w:w="1985"/>
        <w:gridCol w:w="1842"/>
      </w:tblGrid>
      <w:tr w:rsidR="00715E3B" w:rsidRPr="00715E3B" w:rsidTr="00715E3B">
        <w:trPr>
          <w:trHeight w:val="475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2009 год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2010 год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2011 год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2012 год </w:t>
            </w:r>
          </w:p>
        </w:tc>
      </w:tr>
      <w:tr w:rsidR="00715E3B" w:rsidRPr="00715E3B" w:rsidTr="00715E3B">
        <w:trPr>
          <w:trHeight w:val="451"/>
        </w:trPr>
        <w:tc>
          <w:tcPr>
            <w:tcW w:w="737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Посеяно (гектаров) 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5E3B" w:rsidRPr="00715E3B" w:rsidTr="00715E3B">
        <w:trPr>
          <w:trHeight w:val="528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пшеница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54 </w:t>
            </w:r>
          </w:p>
        </w:tc>
      </w:tr>
      <w:tr w:rsidR="00715E3B" w:rsidRPr="00715E3B" w:rsidTr="00715E3B">
        <w:trPr>
          <w:trHeight w:val="410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овес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56 </w:t>
            </w:r>
          </w:p>
        </w:tc>
      </w:tr>
      <w:tr w:rsidR="00715E3B" w:rsidRPr="00715E3B" w:rsidTr="00715E3B">
        <w:trPr>
          <w:trHeight w:val="546"/>
        </w:trPr>
        <w:tc>
          <w:tcPr>
            <w:tcW w:w="737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Получен доход (т. руб.)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5E3B" w:rsidRPr="00715E3B" w:rsidTr="00715E3B">
        <w:trPr>
          <w:trHeight w:val="542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Реал. зерна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161,6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203,1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638,7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172,0 </w:t>
            </w:r>
          </w:p>
        </w:tc>
      </w:tr>
      <w:tr w:rsidR="00715E3B" w:rsidRPr="00715E3B" w:rsidTr="00715E3B">
        <w:trPr>
          <w:trHeight w:val="552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Обр. услуги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727,0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573,8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951,6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596,7 </w:t>
            </w:r>
          </w:p>
        </w:tc>
      </w:tr>
    </w:tbl>
    <w:p w:rsid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5E3B" w:rsidRDefault="00715E3B" w:rsidP="00715E3B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 </w:t>
      </w:r>
      <w:r w:rsidRPr="00715E3B">
        <w:rPr>
          <w:rFonts w:ascii="Times New Roman" w:hAnsi="Times New Roman" w:cs="Times New Roman"/>
          <w:b/>
          <w:bCs/>
          <w:sz w:val="24"/>
          <w:szCs w:val="24"/>
        </w:rPr>
        <w:t>Бюджетное и внебюджетное финансирование «ПУ №78»</w:t>
      </w:r>
    </w:p>
    <w:p w:rsidR="00715E3B" w:rsidRDefault="00715E3B" w:rsidP="00715E3B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34"/>
        <w:gridCol w:w="992"/>
        <w:gridCol w:w="993"/>
        <w:gridCol w:w="1134"/>
        <w:gridCol w:w="1134"/>
        <w:gridCol w:w="1275"/>
        <w:gridCol w:w="1134"/>
        <w:gridCol w:w="1134"/>
      </w:tblGrid>
      <w:tr w:rsidR="008E074F" w:rsidRPr="00715E3B" w:rsidTr="008E074F">
        <w:trPr>
          <w:trHeight w:val="429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74F" w:rsidRPr="00715E3B" w:rsidRDefault="008E074F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8E074F" w:rsidP="008E074F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8E074F" w:rsidP="0071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240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8E074F" w:rsidP="0071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8E074F" w:rsidP="008E0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2012 год </w:t>
            </w:r>
          </w:p>
        </w:tc>
      </w:tr>
      <w:tr w:rsidR="008E074F" w:rsidRPr="00715E3B" w:rsidTr="008E074F">
        <w:trPr>
          <w:trHeight w:val="762"/>
        </w:trPr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8E074F">
            <w:pPr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Всего (т.руб.)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8E074F">
            <w:pPr>
              <w:tabs>
                <w:tab w:val="left" w:pos="848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Матер. затраты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8E074F">
            <w:pPr>
              <w:spacing w:after="0" w:line="240" w:lineRule="auto"/>
              <w:ind w:lef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715E3B" w:rsidRPr="00715E3B" w:rsidRDefault="00715E3B" w:rsidP="008E074F">
            <w:pPr>
              <w:spacing w:after="0" w:line="240" w:lineRule="auto"/>
              <w:ind w:lef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(т.руб.)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Матер.</w:t>
            </w:r>
          </w:p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затраты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(т. Руб.)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Матер.</w:t>
            </w:r>
          </w:p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Затраты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(т. Руб)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Матер.</w:t>
            </w:r>
          </w:p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Затраты </w:t>
            </w:r>
          </w:p>
        </w:tc>
      </w:tr>
      <w:tr w:rsidR="008E074F" w:rsidRPr="00715E3B" w:rsidTr="008E074F">
        <w:trPr>
          <w:trHeight w:val="43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8189,9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350,6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8474,8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424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8540,9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378,6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10289,7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1320,2 </w:t>
            </w:r>
          </w:p>
        </w:tc>
      </w:tr>
      <w:tr w:rsidR="008E074F" w:rsidRPr="00715E3B" w:rsidTr="008E074F">
        <w:trPr>
          <w:trHeight w:val="685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Внебюд-жет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1058,3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374,5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993,3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463,7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1635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608,8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1755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309,5 </w:t>
            </w:r>
          </w:p>
        </w:tc>
      </w:tr>
      <w:tr w:rsidR="008E074F" w:rsidRPr="00715E3B" w:rsidTr="008E074F">
        <w:trPr>
          <w:trHeight w:val="27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9248,2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725,1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9468,1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887,7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10175,9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E3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987,4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E3B" w:rsidRPr="00715E3B" w:rsidRDefault="00715E3B" w:rsidP="00715E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5E3B" w:rsidRPr="00715E3B" w:rsidRDefault="00715E3B" w:rsidP="00715E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715E3B" w:rsidRPr="00715E3B" w:rsidSect="00715E3B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34" w:rsidRDefault="00B31634" w:rsidP="00A918B8">
      <w:pPr>
        <w:spacing w:after="0" w:line="240" w:lineRule="auto"/>
      </w:pPr>
      <w:r>
        <w:separator/>
      </w:r>
    </w:p>
  </w:endnote>
  <w:endnote w:type="continuationSeparator" w:id="1">
    <w:p w:rsidR="00B31634" w:rsidRDefault="00B31634" w:rsidP="00A9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34" w:rsidRDefault="00B31634" w:rsidP="00A918B8">
      <w:pPr>
        <w:spacing w:after="0" w:line="240" w:lineRule="auto"/>
      </w:pPr>
      <w:r>
        <w:separator/>
      </w:r>
    </w:p>
  </w:footnote>
  <w:footnote w:type="continuationSeparator" w:id="1">
    <w:p w:rsidR="00B31634" w:rsidRDefault="00B31634" w:rsidP="00A9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84B"/>
    <w:multiLevelType w:val="hybridMultilevel"/>
    <w:tmpl w:val="D0562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937"/>
    <w:multiLevelType w:val="hybridMultilevel"/>
    <w:tmpl w:val="32DC9E9E"/>
    <w:lvl w:ilvl="0" w:tplc="9050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B4631"/>
    <w:multiLevelType w:val="hybridMultilevel"/>
    <w:tmpl w:val="21C0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22AA"/>
    <w:multiLevelType w:val="hybridMultilevel"/>
    <w:tmpl w:val="830E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A17A7"/>
    <w:multiLevelType w:val="hybridMultilevel"/>
    <w:tmpl w:val="7D56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17273"/>
    <w:multiLevelType w:val="hybridMultilevel"/>
    <w:tmpl w:val="78D4F934"/>
    <w:lvl w:ilvl="0" w:tplc="540CC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87FE3"/>
    <w:multiLevelType w:val="hybridMultilevel"/>
    <w:tmpl w:val="319CA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37AA0"/>
    <w:multiLevelType w:val="multilevel"/>
    <w:tmpl w:val="E6E0D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BE7A10"/>
    <w:multiLevelType w:val="hybridMultilevel"/>
    <w:tmpl w:val="4D0AE7B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22460"/>
    <w:multiLevelType w:val="hybridMultilevel"/>
    <w:tmpl w:val="D0A8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A4415"/>
    <w:multiLevelType w:val="hybridMultilevel"/>
    <w:tmpl w:val="A9A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53D05"/>
    <w:multiLevelType w:val="hybridMultilevel"/>
    <w:tmpl w:val="1A489866"/>
    <w:lvl w:ilvl="0" w:tplc="1CA2B4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7C4E62"/>
    <w:multiLevelType w:val="hybridMultilevel"/>
    <w:tmpl w:val="78FA9C10"/>
    <w:lvl w:ilvl="0" w:tplc="7E60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6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A8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6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A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1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2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98572B"/>
    <w:multiLevelType w:val="hybridMultilevel"/>
    <w:tmpl w:val="590CB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C44EC"/>
    <w:multiLevelType w:val="hybridMultilevel"/>
    <w:tmpl w:val="4FB09068"/>
    <w:lvl w:ilvl="0" w:tplc="03005E0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8371B"/>
    <w:multiLevelType w:val="multilevel"/>
    <w:tmpl w:val="AF3E8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21D"/>
    <w:rsid w:val="0000421D"/>
    <w:rsid w:val="00083576"/>
    <w:rsid w:val="000871E7"/>
    <w:rsid w:val="00095D5C"/>
    <w:rsid w:val="000C096C"/>
    <w:rsid w:val="000C7F93"/>
    <w:rsid w:val="00120440"/>
    <w:rsid w:val="00122CFF"/>
    <w:rsid w:val="00153621"/>
    <w:rsid w:val="001C3488"/>
    <w:rsid w:val="00205537"/>
    <w:rsid w:val="002A2BC5"/>
    <w:rsid w:val="002A7898"/>
    <w:rsid w:val="002B6634"/>
    <w:rsid w:val="002E13DC"/>
    <w:rsid w:val="002F214F"/>
    <w:rsid w:val="002F36CD"/>
    <w:rsid w:val="00306ADF"/>
    <w:rsid w:val="0032265C"/>
    <w:rsid w:val="003334E2"/>
    <w:rsid w:val="00334627"/>
    <w:rsid w:val="00347A3B"/>
    <w:rsid w:val="003C4BA5"/>
    <w:rsid w:val="003C7BB1"/>
    <w:rsid w:val="003F38A7"/>
    <w:rsid w:val="0044753A"/>
    <w:rsid w:val="004525D9"/>
    <w:rsid w:val="004A7434"/>
    <w:rsid w:val="004F3F79"/>
    <w:rsid w:val="00551319"/>
    <w:rsid w:val="00561FD0"/>
    <w:rsid w:val="0059340E"/>
    <w:rsid w:val="005B1D33"/>
    <w:rsid w:val="006716D8"/>
    <w:rsid w:val="00676005"/>
    <w:rsid w:val="006C7C71"/>
    <w:rsid w:val="006F579F"/>
    <w:rsid w:val="00715E3B"/>
    <w:rsid w:val="0073751F"/>
    <w:rsid w:val="007D21CA"/>
    <w:rsid w:val="007D3C07"/>
    <w:rsid w:val="007E24FB"/>
    <w:rsid w:val="007E2618"/>
    <w:rsid w:val="007F7E67"/>
    <w:rsid w:val="00823AE2"/>
    <w:rsid w:val="008268CF"/>
    <w:rsid w:val="00843A7F"/>
    <w:rsid w:val="0084709C"/>
    <w:rsid w:val="00880DB3"/>
    <w:rsid w:val="00881960"/>
    <w:rsid w:val="008C6A7E"/>
    <w:rsid w:val="008E074F"/>
    <w:rsid w:val="009126DA"/>
    <w:rsid w:val="009659EA"/>
    <w:rsid w:val="009D3BA4"/>
    <w:rsid w:val="00A127B8"/>
    <w:rsid w:val="00A20C98"/>
    <w:rsid w:val="00A8555E"/>
    <w:rsid w:val="00A911C5"/>
    <w:rsid w:val="00A918B8"/>
    <w:rsid w:val="00AF5716"/>
    <w:rsid w:val="00B31634"/>
    <w:rsid w:val="00B53754"/>
    <w:rsid w:val="00B63AD3"/>
    <w:rsid w:val="00B64C22"/>
    <w:rsid w:val="00BA0E9D"/>
    <w:rsid w:val="00C22805"/>
    <w:rsid w:val="00C37C13"/>
    <w:rsid w:val="00C41872"/>
    <w:rsid w:val="00C55EFA"/>
    <w:rsid w:val="00C61FA5"/>
    <w:rsid w:val="00C715F2"/>
    <w:rsid w:val="00C96F3D"/>
    <w:rsid w:val="00CE7581"/>
    <w:rsid w:val="00CF7A6A"/>
    <w:rsid w:val="00D00258"/>
    <w:rsid w:val="00D36B3F"/>
    <w:rsid w:val="00D46D94"/>
    <w:rsid w:val="00D502FF"/>
    <w:rsid w:val="00D54B13"/>
    <w:rsid w:val="00D579D0"/>
    <w:rsid w:val="00D724E7"/>
    <w:rsid w:val="00DB3C76"/>
    <w:rsid w:val="00E25AA0"/>
    <w:rsid w:val="00E52715"/>
    <w:rsid w:val="00E73E6F"/>
    <w:rsid w:val="00E8379C"/>
    <w:rsid w:val="00E92B41"/>
    <w:rsid w:val="00EC0AC0"/>
    <w:rsid w:val="00F30605"/>
    <w:rsid w:val="00F811D4"/>
    <w:rsid w:val="00F84247"/>
    <w:rsid w:val="00FA6B59"/>
    <w:rsid w:val="00FB575F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8B8"/>
  </w:style>
  <w:style w:type="paragraph" w:styleId="a6">
    <w:name w:val="footer"/>
    <w:basedOn w:val="a"/>
    <w:link w:val="a7"/>
    <w:uiPriority w:val="99"/>
    <w:semiHidden/>
    <w:unhideWhenUsed/>
    <w:rsid w:val="00A9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8B8"/>
  </w:style>
  <w:style w:type="paragraph" w:styleId="a8">
    <w:name w:val="List Paragraph"/>
    <w:basedOn w:val="a"/>
    <w:uiPriority w:val="34"/>
    <w:qFormat/>
    <w:rsid w:val="00A918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61FD0"/>
    <w:rPr>
      <w:strike w:val="0"/>
      <w:dstrike w:val="0"/>
      <w:color w:val="04659A"/>
      <w:u w:val="none"/>
      <w:effect w:val="none"/>
    </w:rPr>
  </w:style>
  <w:style w:type="character" w:customStyle="1" w:styleId="apple-tab-span">
    <w:name w:val="apple-tab-span"/>
    <w:basedOn w:val="a0"/>
    <w:rsid w:val="00561FD0"/>
  </w:style>
  <w:style w:type="paragraph" w:styleId="aa">
    <w:name w:val="Normal (Web)"/>
    <w:basedOn w:val="a"/>
    <w:uiPriority w:val="99"/>
    <w:unhideWhenUsed/>
    <w:rsid w:val="0071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646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236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2BBF-9EC4-408A-AB58-1643783A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пу-78</dc:creator>
  <cp:lastModifiedBy>User</cp:lastModifiedBy>
  <cp:revision>2</cp:revision>
  <cp:lastPrinted>2011-08-29T01:51:00Z</cp:lastPrinted>
  <dcterms:created xsi:type="dcterms:W3CDTF">2012-10-26T07:39:00Z</dcterms:created>
  <dcterms:modified xsi:type="dcterms:W3CDTF">2012-10-26T07:39:00Z</dcterms:modified>
</cp:coreProperties>
</file>